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D4269">
      <w:pPr>
        <w:spacing w:line="360" w:lineRule="auto"/>
        <w:jc w:val="center"/>
        <w:rPr>
          <w:rFonts w:hint="eastAsia" w:ascii="楷体" w:hAnsi="楷体" w:eastAsia="楷体" w:cs="楷体"/>
          <w:b/>
          <w:bCs/>
          <w:color w:val="auto"/>
          <w:sz w:val="52"/>
          <w:szCs w:val="52"/>
          <w:highlight w:val="none"/>
          <w:lang w:eastAsia="zh-CN"/>
        </w:rPr>
      </w:pPr>
      <w:r>
        <w:rPr>
          <w:rFonts w:hint="eastAsia" w:ascii="楷体" w:hAnsi="楷体" w:eastAsia="楷体" w:cs="楷体"/>
          <w:b/>
          <w:bCs/>
          <w:color w:val="auto"/>
          <w:sz w:val="36"/>
          <w:szCs w:val="36"/>
          <w:highlight w:val="none"/>
          <w:lang w:eastAsia="zh-CN"/>
        </w:rPr>
        <w:t>冕宁县</w:t>
      </w:r>
      <w:r>
        <w:rPr>
          <w:rFonts w:hint="eastAsia" w:ascii="楷体" w:hAnsi="楷体" w:eastAsia="楷体" w:cs="楷体"/>
          <w:b/>
          <w:bCs/>
          <w:color w:val="auto"/>
          <w:sz w:val="36"/>
          <w:szCs w:val="36"/>
          <w:highlight w:val="none"/>
          <w:lang w:val="en-US" w:eastAsia="zh-CN"/>
        </w:rPr>
        <w:t>城投建设</w:t>
      </w:r>
      <w:r>
        <w:rPr>
          <w:rFonts w:hint="eastAsia" w:ascii="楷体" w:hAnsi="楷体" w:eastAsia="楷体" w:cs="楷体"/>
          <w:b/>
          <w:bCs/>
          <w:color w:val="auto"/>
          <w:sz w:val="36"/>
          <w:szCs w:val="36"/>
          <w:highlight w:val="none"/>
          <w:lang w:eastAsia="zh-CN"/>
        </w:rPr>
        <w:t>有限责任公司</w:t>
      </w:r>
    </w:p>
    <w:p w14:paraId="4D141130">
      <w:pPr>
        <w:spacing w:line="360" w:lineRule="auto"/>
        <w:jc w:val="center"/>
        <w:rPr>
          <w:rFonts w:hint="eastAsia" w:ascii="宋体" w:hAnsi="宋体" w:eastAsia="宋体" w:cs="宋体"/>
          <w:b/>
          <w:color w:val="333333"/>
          <w:spacing w:val="80"/>
          <w:sz w:val="52"/>
          <w:szCs w:val="52"/>
        </w:rPr>
      </w:pPr>
      <w:r>
        <w:rPr>
          <w:rFonts w:hint="eastAsia" w:ascii="宋体" w:hAnsi="宋体" w:eastAsia="宋体" w:cs="宋体"/>
          <w:b/>
          <w:color w:val="333333"/>
          <w:spacing w:val="80"/>
          <w:sz w:val="52"/>
          <w:szCs w:val="52"/>
        </w:rPr>
        <w:t>建设工程设计合同</w:t>
      </w:r>
    </w:p>
    <w:p w14:paraId="3C899865">
      <w:pPr>
        <w:jc w:val="center"/>
        <w:rPr>
          <w:rFonts w:hint="eastAsia" w:ascii="宋体" w:hAnsi="宋体" w:eastAsia="宋体" w:cs="宋体"/>
          <w:sz w:val="32"/>
          <w:szCs w:val="32"/>
        </w:rPr>
      </w:pPr>
      <w:r>
        <w:rPr>
          <w:rFonts w:hint="eastAsia" w:ascii="宋体" w:hAnsi="宋体" w:eastAsia="宋体" w:cs="宋体"/>
          <w:sz w:val="32"/>
          <w:szCs w:val="32"/>
        </w:rPr>
        <w:t>（建设工程设计合同）</w:t>
      </w:r>
    </w:p>
    <w:p w14:paraId="53AC1DFE">
      <w:pPr>
        <w:pStyle w:val="2"/>
        <w:rPr>
          <w:rFonts w:hint="default" w:eastAsia="宋体"/>
          <w:lang w:val="en-US" w:eastAsia="zh-CN"/>
        </w:rPr>
      </w:pPr>
    </w:p>
    <w:p w14:paraId="7771102F">
      <w:pPr>
        <w:ind w:firstLine="5760" w:firstLineChars="800"/>
        <w:jc w:val="center"/>
        <w:rPr>
          <w:color w:val="auto"/>
          <w:sz w:val="72"/>
          <w:szCs w:val="72"/>
          <w:highlight w:val="none"/>
          <w:lang w:eastAsia="zh-CN"/>
        </w:rPr>
      </w:pPr>
    </w:p>
    <w:p w14:paraId="28EE2BB1">
      <w:pPr>
        <w:jc w:val="center"/>
        <w:rPr>
          <w:color w:val="auto"/>
          <w:highlight w:val="none"/>
        </w:rPr>
      </w:pPr>
    </w:p>
    <w:p w14:paraId="758C7665">
      <w:pPr>
        <w:jc w:val="center"/>
        <w:rPr>
          <w:color w:val="auto"/>
          <w:highlight w:val="none"/>
        </w:rPr>
      </w:pPr>
    </w:p>
    <w:p w14:paraId="0FA1AFB9">
      <w:pPr>
        <w:jc w:val="center"/>
        <w:rPr>
          <w:color w:val="auto"/>
          <w:highlight w:val="none"/>
        </w:rPr>
      </w:pPr>
    </w:p>
    <w:p w14:paraId="4793D260">
      <w:pPr>
        <w:jc w:val="center"/>
        <w:rPr>
          <w:color w:val="auto"/>
          <w:highlight w:val="none"/>
        </w:rPr>
      </w:pPr>
    </w:p>
    <w:p w14:paraId="0702341B">
      <w:pPr>
        <w:jc w:val="center"/>
        <w:rPr>
          <w:color w:val="auto"/>
          <w:highlight w:val="none"/>
        </w:rPr>
      </w:pPr>
    </w:p>
    <w:p w14:paraId="431F1120">
      <w:pPr>
        <w:jc w:val="center"/>
        <w:rPr>
          <w:color w:val="auto"/>
          <w:highlight w:val="none"/>
        </w:rPr>
      </w:pPr>
    </w:p>
    <w:p w14:paraId="563670D8">
      <w:pPr>
        <w:jc w:val="center"/>
        <w:rPr>
          <w:color w:val="auto"/>
          <w:highlight w:val="none"/>
        </w:rPr>
      </w:pPr>
    </w:p>
    <w:p w14:paraId="29FBCBDB">
      <w:pPr>
        <w:jc w:val="center"/>
        <w:rPr>
          <w:color w:val="auto"/>
          <w:highlight w:val="none"/>
        </w:rPr>
      </w:pPr>
    </w:p>
    <w:p w14:paraId="61966944">
      <w:pPr>
        <w:jc w:val="center"/>
        <w:rPr>
          <w:color w:val="auto"/>
          <w:highlight w:val="none"/>
        </w:rPr>
      </w:pPr>
    </w:p>
    <w:p w14:paraId="1527B025">
      <w:pPr>
        <w:jc w:val="center"/>
        <w:rPr>
          <w:color w:val="auto"/>
          <w:highlight w:val="none"/>
        </w:rPr>
      </w:pPr>
    </w:p>
    <w:p w14:paraId="576A8589">
      <w:pPr>
        <w:jc w:val="center"/>
        <w:rPr>
          <w:rFonts w:hint="eastAsia"/>
          <w:color w:val="auto"/>
          <w:highlight w:val="none"/>
          <w:lang w:eastAsia="zh-CN"/>
        </w:rPr>
      </w:pPr>
    </w:p>
    <w:p w14:paraId="4283BB52">
      <w:pPr>
        <w:spacing w:before="135" w:after="135" w:line="420" w:lineRule="atLeast"/>
        <w:rPr>
          <w:rFonts w:ascii="华文中宋" w:hAnsi="华文中宋" w:eastAsia="华文中宋" w:cs="宋体"/>
          <w:color w:val="auto"/>
          <w:szCs w:val="21"/>
          <w:highlight w:val="none"/>
          <w:lang w:eastAsia="zh-CN"/>
        </w:rPr>
      </w:pPr>
    </w:p>
    <w:p w14:paraId="4E075A8E">
      <w:pPr>
        <w:spacing w:before="135" w:after="135" w:line="420" w:lineRule="atLeast"/>
        <w:ind w:left="2800" w:hanging="2800" w:hangingChars="1000"/>
        <w:rPr>
          <w:rFonts w:hint="default" w:eastAsia="宋体" w:cs="宋体"/>
          <w:color w:val="auto"/>
          <w:sz w:val="28"/>
          <w:szCs w:val="28"/>
          <w:highlight w:val="none"/>
          <w:u w:val="single"/>
          <w:lang w:val="en-US" w:eastAsia="zh-CN"/>
        </w:rPr>
      </w:pPr>
      <w:r>
        <w:rPr>
          <w:rFonts w:hint="eastAsia" w:eastAsia="宋体" w:cs="宋体"/>
          <w:color w:val="auto"/>
          <w:sz w:val="28"/>
          <w:szCs w:val="28"/>
          <w:highlight w:val="none"/>
          <w:lang w:eastAsia="zh-CN"/>
        </w:rPr>
        <w:t>工 程 项 目 名称 ：</w:t>
      </w:r>
      <w:r>
        <w:rPr>
          <w:rFonts w:hint="eastAsia" w:cs="宋体"/>
          <w:color w:val="auto"/>
          <w:sz w:val="28"/>
          <w:szCs w:val="28"/>
          <w:highlight w:val="none"/>
          <w:u w:val="single"/>
          <w:lang w:val="en-US" w:eastAsia="zh-CN"/>
        </w:rPr>
        <w:t>冕宁县国家储备林及生态旅游建设项目-食用菌</w:t>
      </w:r>
      <w:r>
        <w:rPr>
          <w:rFonts w:hint="eastAsia" w:eastAsia="宋体" w:cs="宋体"/>
          <w:color w:val="auto"/>
          <w:sz w:val="28"/>
          <w:szCs w:val="28"/>
          <w:highlight w:val="none"/>
          <w:u w:val="single"/>
          <w:lang w:val="en-US" w:eastAsia="zh-CN"/>
        </w:rPr>
        <w:t>产业园多功能展示厅及厂房施工图设计</w:t>
      </w:r>
    </w:p>
    <w:p w14:paraId="13C50E94">
      <w:pPr>
        <w:spacing w:before="135" w:after="135" w:line="420" w:lineRule="atLeast"/>
        <w:rPr>
          <w:rFonts w:hint="default" w:eastAsia="宋体" w:cs="宋体"/>
          <w:color w:val="auto"/>
          <w:sz w:val="28"/>
          <w:szCs w:val="28"/>
          <w:highlight w:val="none"/>
          <w:lang w:val="en-US" w:eastAsia="zh-CN"/>
        </w:rPr>
      </w:pPr>
      <w:r>
        <w:rPr>
          <w:rFonts w:hint="eastAsia" w:eastAsia="宋体" w:cs="宋体"/>
          <w:color w:val="auto"/>
          <w:sz w:val="28"/>
          <w:szCs w:val="28"/>
          <w:highlight w:val="none"/>
          <w:lang w:eastAsia="zh-CN"/>
        </w:rPr>
        <w:t>甲 方（</w:t>
      </w:r>
      <w:r>
        <w:rPr>
          <w:rFonts w:hint="eastAsia" w:cs="宋体"/>
          <w:color w:val="auto"/>
          <w:sz w:val="28"/>
          <w:szCs w:val="28"/>
          <w:highlight w:val="none"/>
          <w:lang w:val="en-US" w:eastAsia="zh-CN"/>
        </w:rPr>
        <w:t>发包人</w:t>
      </w:r>
      <w:r>
        <w:rPr>
          <w:rFonts w:hint="eastAsia" w:eastAsia="宋体" w:cs="宋体"/>
          <w:color w:val="auto"/>
          <w:sz w:val="28"/>
          <w:szCs w:val="28"/>
          <w:highlight w:val="none"/>
          <w:lang w:eastAsia="zh-CN"/>
        </w:rPr>
        <w:t>）</w:t>
      </w:r>
      <w:r>
        <w:rPr>
          <w:rFonts w:hint="eastAsia" w:cs="宋体"/>
          <w:color w:val="auto"/>
          <w:sz w:val="28"/>
          <w:szCs w:val="28"/>
          <w:highlight w:val="none"/>
          <w:lang w:val="en-US" w:eastAsia="zh-CN"/>
        </w:rPr>
        <w:t xml:space="preserve">  </w:t>
      </w:r>
      <w:r>
        <w:rPr>
          <w:rFonts w:hint="eastAsia" w:eastAsia="宋体" w:cs="宋体"/>
          <w:color w:val="auto"/>
          <w:sz w:val="28"/>
          <w:szCs w:val="28"/>
          <w:highlight w:val="none"/>
          <w:lang w:eastAsia="zh-CN"/>
        </w:rPr>
        <w:t>：</w:t>
      </w:r>
      <w:r>
        <w:rPr>
          <w:rFonts w:hint="eastAsia" w:eastAsia="宋体" w:cs="宋体"/>
          <w:color w:val="auto"/>
          <w:sz w:val="28"/>
          <w:szCs w:val="28"/>
          <w:highlight w:val="none"/>
          <w:u w:val="single"/>
          <w:lang w:eastAsia="zh-CN"/>
        </w:rPr>
        <w:t xml:space="preserve"> </w:t>
      </w:r>
      <w:r>
        <w:rPr>
          <w:rFonts w:hint="eastAsia" w:cs="宋体"/>
          <w:color w:val="auto"/>
          <w:sz w:val="28"/>
          <w:szCs w:val="28"/>
          <w:highlight w:val="none"/>
          <w:u w:val="single"/>
          <w:lang w:eastAsia="zh-CN"/>
        </w:rPr>
        <w:t xml:space="preserve"> 冕宁县</w:t>
      </w:r>
      <w:r>
        <w:rPr>
          <w:rFonts w:hint="eastAsia" w:cs="宋体"/>
          <w:color w:val="auto"/>
          <w:sz w:val="28"/>
          <w:szCs w:val="28"/>
          <w:highlight w:val="none"/>
          <w:u w:val="single"/>
          <w:lang w:val="en-US" w:eastAsia="zh-CN"/>
        </w:rPr>
        <w:t>城投建设</w:t>
      </w:r>
      <w:r>
        <w:rPr>
          <w:rFonts w:hint="eastAsia" w:cs="宋体"/>
          <w:color w:val="auto"/>
          <w:sz w:val="28"/>
          <w:szCs w:val="28"/>
          <w:highlight w:val="none"/>
          <w:u w:val="single"/>
          <w:lang w:eastAsia="zh-CN"/>
        </w:rPr>
        <w:t>有限责任公司</w:t>
      </w:r>
      <w:r>
        <w:rPr>
          <w:rFonts w:hint="eastAsia" w:cs="宋体"/>
          <w:color w:val="auto"/>
          <w:sz w:val="28"/>
          <w:szCs w:val="28"/>
          <w:highlight w:val="none"/>
          <w:u w:val="single"/>
          <w:lang w:val="en-US" w:eastAsia="zh-CN"/>
        </w:rPr>
        <w:t xml:space="preserve">          </w:t>
      </w:r>
    </w:p>
    <w:p w14:paraId="717AD000">
      <w:pPr>
        <w:spacing w:before="135" w:after="135" w:line="420" w:lineRule="atLeast"/>
        <w:ind w:left="2520" w:hanging="2520" w:hangingChars="900"/>
        <w:rPr>
          <w:rFonts w:hint="default" w:eastAsia="宋体" w:cs="宋体"/>
          <w:color w:val="auto"/>
          <w:sz w:val="28"/>
          <w:szCs w:val="28"/>
          <w:highlight w:val="none"/>
          <w:lang w:val="en-US" w:eastAsia="zh-CN"/>
        </w:rPr>
      </w:pPr>
      <w:r>
        <w:rPr>
          <w:rFonts w:hint="eastAsia" w:eastAsia="宋体" w:cs="宋体"/>
          <w:color w:val="auto"/>
          <w:sz w:val="28"/>
          <w:szCs w:val="28"/>
          <w:highlight w:val="none"/>
          <w:lang w:eastAsia="zh-CN"/>
        </w:rPr>
        <w:t>乙 方（</w:t>
      </w:r>
      <w:r>
        <w:rPr>
          <w:rFonts w:hint="eastAsia" w:cs="宋体"/>
          <w:color w:val="auto"/>
          <w:sz w:val="28"/>
          <w:szCs w:val="28"/>
          <w:highlight w:val="none"/>
          <w:lang w:val="en-US" w:eastAsia="zh-CN"/>
        </w:rPr>
        <w:t>设计单位</w:t>
      </w:r>
      <w:r>
        <w:rPr>
          <w:rFonts w:hint="eastAsia" w:eastAsia="宋体" w:cs="宋体"/>
          <w:color w:val="auto"/>
          <w:sz w:val="28"/>
          <w:szCs w:val="28"/>
          <w:highlight w:val="none"/>
          <w:lang w:eastAsia="zh-CN"/>
        </w:rPr>
        <w:t>）：</w:t>
      </w:r>
      <w:r>
        <w:rPr>
          <w:rFonts w:hint="eastAsia" w:eastAsia="宋体" w:cs="宋体"/>
          <w:color w:val="auto"/>
          <w:sz w:val="28"/>
          <w:szCs w:val="28"/>
          <w:highlight w:val="none"/>
          <w:u w:val="single"/>
          <w:lang w:eastAsia="zh-CN"/>
        </w:rPr>
        <w:t xml:space="preserve"> </w:t>
      </w:r>
      <w:r>
        <w:rPr>
          <w:rFonts w:hint="eastAsia" w:cs="宋体"/>
          <w:color w:val="auto"/>
          <w:sz w:val="28"/>
          <w:szCs w:val="28"/>
          <w:highlight w:val="none"/>
          <w:u w:val="single"/>
          <w:lang w:val="en-US" w:eastAsia="zh-CN"/>
        </w:rPr>
        <w:t xml:space="preserve">                                     </w:t>
      </w:r>
    </w:p>
    <w:p w14:paraId="5C76EA2B">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合 同 签 订 地 点：</w:t>
      </w:r>
      <w:r>
        <w:rPr>
          <w:rFonts w:hint="eastAsia" w:eastAsia="宋体" w:cs="宋体"/>
          <w:color w:val="auto"/>
          <w:sz w:val="28"/>
          <w:szCs w:val="28"/>
          <w:highlight w:val="none"/>
          <w:u w:val="single"/>
          <w:lang w:eastAsia="zh-CN"/>
        </w:rPr>
        <w:t xml:space="preserve"> </w:t>
      </w:r>
      <w:r>
        <w:rPr>
          <w:rFonts w:hint="eastAsia" w:cs="宋体"/>
          <w:color w:val="auto"/>
          <w:sz w:val="28"/>
          <w:szCs w:val="28"/>
          <w:highlight w:val="none"/>
          <w:u w:val="single"/>
          <w:lang w:eastAsia="zh-CN"/>
        </w:rPr>
        <w:t>冕宁县</w:t>
      </w:r>
      <w:r>
        <w:rPr>
          <w:rFonts w:hint="eastAsia" w:eastAsia="宋体" w:cs="宋体"/>
          <w:color w:val="auto"/>
          <w:sz w:val="28"/>
          <w:szCs w:val="28"/>
          <w:highlight w:val="none"/>
          <w:u w:val="single"/>
          <w:lang w:eastAsia="zh-CN"/>
        </w:rPr>
        <w:t xml:space="preserve">      </w:t>
      </w:r>
    </w:p>
    <w:p w14:paraId="2ACF3106">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合 同 签 订 时 间：</w:t>
      </w:r>
      <w:r>
        <w:rPr>
          <w:rFonts w:hint="eastAsia" w:eastAsia="宋体" w:cs="宋体"/>
          <w:color w:val="auto"/>
          <w:sz w:val="28"/>
          <w:szCs w:val="28"/>
          <w:highlight w:val="none"/>
          <w:u w:val="single"/>
          <w:lang w:eastAsia="zh-CN"/>
        </w:rPr>
        <w:t xml:space="preserve">   </w:t>
      </w:r>
      <w:r>
        <w:rPr>
          <w:rFonts w:hint="eastAsia" w:cs="宋体"/>
          <w:color w:val="auto"/>
          <w:sz w:val="28"/>
          <w:szCs w:val="28"/>
          <w:highlight w:val="none"/>
          <w:u w:val="single"/>
          <w:lang w:eastAsia="zh-CN"/>
        </w:rPr>
        <w:t>年</w:t>
      </w:r>
      <w:r>
        <w:rPr>
          <w:rFonts w:hint="eastAsia" w:cs="宋体"/>
          <w:color w:val="auto"/>
          <w:sz w:val="28"/>
          <w:szCs w:val="28"/>
          <w:highlight w:val="none"/>
          <w:u w:val="single"/>
          <w:lang w:val="en-US" w:eastAsia="zh-CN"/>
        </w:rPr>
        <w:t xml:space="preserve">    月    日</w:t>
      </w:r>
      <w:r>
        <w:rPr>
          <w:rFonts w:hint="eastAsia" w:eastAsia="宋体" w:cs="宋体"/>
          <w:color w:val="auto"/>
          <w:sz w:val="28"/>
          <w:szCs w:val="28"/>
          <w:highlight w:val="none"/>
          <w:u w:val="single"/>
          <w:lang w:eastAsia="zh-CN"/>
        </w:rPr>
        <w:t xml:space="preserve">      </w:t>
      </w:r>
    </w:p>
    <w:p w14:paraId="40B496E2">
      <w:pPr>
        <w:rPr>
          <w:rFonts w:hint="eastAsia" w:ascii="宋体" w:hAnsi="宋体" w:eastAsia="宋体" w:cs="宋体"/>
          <w:color w:val="333333"/>
          <w:spacing w:val="4"/>
          <w:sz w:val="28"/>
          <w:szCs w:val="28"/>
        </w:rPr>
      </w:pPr>
      <w:r>
        <w:rPr>
          <w:rFonts w:hint="eastAsia" w:ascii="宋体" w:hAnsi="宋体" w:eastAsia="宋体" w:cs="宋体"/>
          <w:color w:val="333333"/>
          <w:spacing w:val="4"/>
          <w:sz w:val="28"/>
          <w:szCs w:val="28"/>
        </w:rPr>
        <w:t>（由设计人编填）</w:t>
      </w:r>
    </w:p>
    <w:p w14:paraId="6F1FCF42">
      <w:pPr>
        <w:jc w:val="both"/>
        <w:rPr>
          <w:rFonts w:hint="eastAsia" w:ascii="宋体" w:hAnsi="宋体" w:eastAsia="宋体" w:cs="宋体"/>
          <w:color w:val="333333"/>
          <w:spacing w:val="4"/>
          <w:sz w:val="28"/>
          <w:szCs w:val="28"/>
          <w:lang w:val="en-US" w:eastAsia="zh-CN"/>
        </w:rPr>
      </w:pPr>
      <w:r>
        <w:rPr>
          <w:rFonts w:hint="eastAsia" w:ascii="宋体" w:hAnsi="宋体" w:eastAsia="宋体" w:cs="宋体"/>
          <w:color w:val="333333"/>
          <w:spacing w:val="4"/>
          <w:sz w:val="28"/>
          <w:szCs w:val="28"/>
        </w:rPr>
        <w:t>设计证书等级：</w:t>
      </w:r>
      <w:r>
        <w:rPr>
          <w:rFonts w:hint="eastAsia" w:ascii="宋体" w:hAnsi="宋体" w:eastAsia="宋体" w:cs="宋体"/>
          <w:color w:val="333333"/>
          <w:spacing w:val="4"/>
          <w:sz w:val="28"/>
          <w:szCs w:val="28"/>
          <w:lang w:val="en-US" w:eastAsia="zh-CN"/>
        </w:rPr>
        <w:t xml:space="preserve"> </w:t>
      </w:r>
    </w:p>
    <w:p w14:paraId="20D879A2">
      <w:pPr>
        <w:ind w:firstLine="422" w:firstLineChars="200"/>
        <w:jc w:val="both"/>
        <w:rPr>
          <w:rFonts w:hint="eastAsia" w:ascii="宋体" w:hAnsi="宋体" w:eastAsia="宋体" w:cs="宋体"/>
          <w:b/>
          <w:color w:val="000000"/>
          <w:sz w:val="21"/>
          <w:szCs w:val="21"/>
        </w:rPr>
      </w:pPr>
    </w:p>
    <w:p w14:paraId="4FDECE18">
      <w:pPr>
        <w:ind w:firstLine="422" w:firstLineChars="200"/>
        <w:jc w:val="both"/>
        <w:rPr>
          <w:rFonts w:hint="eastAsia" w:ascii="宋体" w:hAnsi="宋体" w:eastAsia="宋体" w:cs="宋体"/>
          <w:b/>
          <w:color w:val="000000"/>
          <w:sz w:val="21"/>
          <w:szCs w:val="21"/>
        </w:rPr>
      </w:pPr>
    </w:p>
    <w:p w14:paraId="276E2A5A">
      <w:pPr>
        <w:ind w:firstLine="422" w:firstLineChars="200"/>
        <w:jc w:val="both"/>
        <w:rPr>
          <w:rFonts w:hint="eastAsia" w:ascii="宋体" w:hAnsi="宋体" w:eastAsia="宋体" w:cs="宋体"/>
          <w:b/>
          <w:color w:val="000000"/>
          <w:sz w:val="21"/>
          <w:szCs w:val="21"/>
        </w:rPr>
      </w:pPr>
    </w:p>
    <w:p w14:paraId="5026A5B6">
      <w:pPr>
        <w:ind w:firstLine="422" w:firstLineChars="200"/>
        <w:jc w:val="both"/>
        <w:rPr>
          <w:rFonts w:hint="eastAsia" w:ascii="宋体" w:hAnsi="宋体" w:eastAsia="宋体" w:cs="宋体"/>
          <w:b/>
          <w:color w:val="000000"/>
          <w:sz w:val="21"/>
          <w:szCs w:val="21"/>
        </w:rPr>
      </w:pPr>
    </w:p>
    <w:p w14:paraId="28FD0BE6">
      <w:pPr>
        <w:ind w:firstLine="422" w:firstLineChars="200"/>
        <w:jc w:val="both"/>
        <w:rPr>
          <w:rFonts w:hint="default" w:ascii="宋体" w:hAnsi="宋体" w:eastAsia="宋体" w:cs="宋体"/>
          <w:color w:val="000000"/>
          <w:sz w:val="22"/>
          <w:szCs w:val="22"/>
          <w:u w:val="single"/>
          <w:lang w:val="en-US" w:eastAsia="zh-CN"/>
        </w:rPr>
      </w:pPr>
      <w:r>
        <w:rPr>
          <w:rFonts w:hint="eastAsia" w:ascii="宋体" w:hAnsi="宋体" w:eastAsia="宋体" w:cs="宋体"/>
          <w:b/>
          <w:color w:val="000000"/>
          <w:sz w:val="21"/>
          <w:szCs w:val="21"/>
        </w:rPr>
        <w:t>发包人（全称）：</w:t>
      </w:r>
      <w:r>
        <w:rPr>
          <w:rFonts w:hint="eastAsia" w:ascii="宋体" w:hAnsi="宋体" w:cs="宋体"/>
          <w:b/>
          <w:color w:val="000000"/>
          <w:sz w:val="21"/>
          <w:szCs w:val="21"/>
          <w:u w:val="single"/>
          <w:lang w:val="en-US" w:eastAsia="zh-CN"/>
        </w:rPr>
        <w:t xml:space="preserve"> </w:t>
      </w:r>
      <w:r>
        <w:rPr>
          <w:rFonts w:hint="eastAsia" w:ascii="宋体" w:hAnsi="宋体" w:eastAsia="宋体" w:cs="宋体"/>
          <w:b/>
          <w:color w:val="000000"/>
          <w:sz w:val="21"/>
          <w:szCs w:val="21"/>
          <w:u w:val="single"/>
          <w:lang w:val="en-US" w:eastAsia="zh-CN"/>
        </w:rPr>
        <w:t xml:space="preserve">  </w:t>
      </w:r>
      <w:r>
        <w:rPr>
          <w:rFonts w:hint="eastAsia" w:ascii="宋体" w:hAnsi="宋体" w:eastAsia="宋体" w:cs="宋体"/>
          <w:b/>
          <w:color w:val="000000"/>
          <w:sz w:val="21"/>
          <w:szCs w:val="21"/>
          <w:u w:val="single"/>
          <w:lang w:eastAsia="zh-CN"/>
        </w:rPr>
        <w:t>冕宁县</w:t>
      </w:r>
      <w:r>
        <w:rPr>
          <w:rFonts w:hint="eastAsia" w:ascii="宋体" w:hAnsi="宋体" w:cs="宋体"/>
          <w:b/>
          <w:color w:val="000000"/>
          <w:sz w:val="21"/>
          <w:szCs w:val="21"/>
          <w:u w:val="single"/>
          <w:lang w:val="en-US" w:eastAsia="zh-CN"/>
        </w:rPr>
        <w:t>城投建设</w:t>
      </w:r>
      <w:r>
        <w:rPr>
          <w:rFonts w:hint="eastAsia" w:ascii="宋体" w:hAnsi="宋体" w:eastAsia="宋体" w:cs="宋体"/>
          <w:b/>
          <w:color w:val="000000"/>
          <w:sz w:val="21"/>
          <w:szCs w:val="21"/>
          <w:u w:val="single"/>
          <w:lang w:eastAsia="zh-CN"/>
        </w:rPr>
        <w:t>有限责任公司</w:t>
      </w:r>
      <w:r>
        <w:rPr>
          <w:rFonts w:hint="eastAsia" w:ascii="宋体" w:hAnsi="宋体" w:eastAsia="宋体" w:cs="宋体"/>
          <w:b/>
          <w:color w:val="000000"/>
          <w:sz w:val="21"/>
          <w:szCs w:val="21"/>
          <w:u w:val="single"/>
          <w:lang w:val="en-US" w:eastAsia="zh-CN"/>
        </w:rPr>
        <w:t xml:space="preserve">  </w:t>
      </w:r>
      <w:r>
        <w:rPr>
          <w:rFonts w:hint="eastAsia" w:ascii="宋体" w:hAnsi="宋体" w:cs="宋体"/>
          <w:b/>
          <w:color w:val="000000"/>
          <w:sz w:val="21"/>
          <w:szCs w:val="21"/>
          <w:u w:val="single"/>
          <w:lang w:val="en-US" w:eastAsia="zh-CN"/>
        </w:rPr>
        <w:t xml:space="preserve">   </w:t>
      </w:r>
    </w:p>
    <w:p w14:paraId="4829D164">
      <w:pPr>
        <w:spacing w:line="360" w:lineRule="auto"/>
        <w:rPr>
          <w:rFonts w:hint="default" w:ascii="宋体" w:hAnsi="宋体" w:eastAsia="宋体" w:cs="宋体"/>
          <w:b/>
          <w:color w:val="000000"/>
          <w:sz w:val="21"/>
          <w:szCs w:val="21"/>
          <w:u w:val="single"/>
          <w:lang w:val="en-US" w:eastAsia="zh-CN"/>
        </w:rPr>
      </w:pPr>
      <w:r>
        <w:rPr>
          <w:rFonts w:hint="eastAsia" w:ascii="宋体" w:hAnsi="宋体" w:eastAsia="宋体" w:cs="宋体"/>
          <w:b/>
          <w:color w:val="000000"/>
          <w:sz w:val="21"/>
          <w:szCs w:val="21"/>
        </w:rPr>
        <w:t xml:space="preserve">    设计人（全称）：</w:t>
      </w:r>
      <w:r>
        <w:rPr>
          <w:rFonts w:hint="eastAsia" w:ascii="宋体" w:hAnsi="宋体" w:cs="宋体"/>
          <w:b/>
          <w:color w:val="000000"/>
          <w:sz w:val="21"/>
          <w:szCs w:val="21"/>
          <w:u w:val="single"/>
          <w:lang w:val="en-US" w:eastAsia="zh-CN"/>
        </w:rPr>
        <w:t xml:space="preserve">                                 </w:t>
      </w:r>
      <w:r>
        <w:rPr>
          <w:rFonts w:hint="eastAsia" w:ascii="宋体" w:hAnsi="宋体" w:eastAsia="宋体" w:cs="宋体"/>
          <w:b/>
          <w:color w:val="000000"/>
          <w:sz w:val="21"/>
          <w:szCs w:val="21"/>
          <w:u w:val="single"/>
          <w:lang w:val="en-US" w:eastAsia="zh-CN"/>
        </w:rPr>
        <w:t xml:space="preserve"> </w:t>
      </w:r>
    </w:p>
    <w:p w14:paraId="18DC6F73">
      <w:pPr>
        <w:ind w:firstLine="420" w:firstLineChars="200"/>
        <w:rPr>
          <w:rFonts w:hint="eastAsia" w:ascii="宋体" w:hAnsi="宋体" w:eastAsia="宋体" w:cs="宋体"/>
          <w:sz w:val="21"/>
          <w:szCs w:val="21"/>
        </w:rPr>
      </w:pPr>
      <w:r>
        <w:rPr>
          <w:rFonts w:hint="eastAsia" w:ascii="宋体" w:hAnsi="宋体" w:eastAsia="宋体" w:cs="宋体"/>
          <w:sz w:val="21"/>
          <w:szCs w:val="21"/>
        </w:rPr>
        <w:t>发包人委托设计人承担</w:t>
      </w:r>
      <w:r>
        <w:rPr>
          <w:rFonts w:hint="eastAsia" w:ascii="宋体" w:hAnsi="宋体" w:cs="宋体"/>
          <w:sz w:val="21"/>
          <w:szCs w:val="21"/>
          <w:u w:val="single"/>
          <w:lang w:val="en-US" w:eastAsia="zh-CN"/>
        </w:rPr>
        <w:t xml:space="preserve"> 冕宁县国家储备林及生态旅游建设项目-食用菌产业园多功能展示厅及厂房施工图设计，施工图设计前的相关手续办理，并向业主方移交相关设计资料，</w:t>
      </w:r>
      <w:r>
        <w:rPr>
          <w:rFonts w:hint="eastAsia" w:ascii="宋体" w:hAnsi="宋体" w:eastAsia="宋体" w:cs="宋体"/>
          <w:sz w:val="21"/>
          <w:szCs w:val="21"/>
        </w:rPr>
        <w:t>工程地点为</w:t>
      </w:r>
      <w:r>
        <w:rPr>
          <w:rFonts w:hint="eastAsia" w:ascii="宋体" w:hAnsi="宋体" w:cs="宋体"/>
          <w:color w:val="0000FF"/>
          <w:sz w:val="21"/>
          <w:szCs w:val="21"/>
          <w:u w:val="single"/>
          <w:lang w:val="en-US" w:eastAsia="zh-CN"/>
        </w:rPr>
        <w:t>四川省</w:t>
      </w:r>
      <w:r>
        <w:rPr>
          <w:rFonts w:hint="eastAsia" w:ascii="宋体" w:hAnsi="宋体" w:cs="宋体"/>
          <w:color w:val="0000FF"/>
          <w:spacing w:val="4"/>
          <w:sz w:val="21"/>
          <w:szCs w:val="21"/>
          <w:u w:val="single"/>
          <w:lang w:val="en-US" w:eastAsia="zh-CN"/>
        </w:rPr>
        <w:t>冕宁县</w:t>
      </w:r>
      <w:r>
        <w:rPr>
          <w:rFonts w:hint="eastAsia" w:ascii="宋体" w:hAnsi="宋体" w:eastAsia="宋体" w:cs="宋体"/>
          <w:sz w:val="21"/>
          <w:szCs w:val="21"/>
        </w:rPr>
        <w:t>，经双方协商一致，签订本合同，共同执行。</w:t>
      </w:r>
    </w:p>
    <w:p w14:paraId="337D7345">
      <w:pPr>
        <w:rPr>
          <w:rFonts w:hint="eastAsia" w:ascii="宋体" w:hAnsi="宋体" w:eastAsia="宋体" w:cs="宋体"/>
          <w:szCs w:val="24"/>
        </w:rPr>
      </w:pPr>
    </w:p>
    <w:p w14:paraId="2B1D0156">
      <w:pPr>
        <w:rPr>
          <w:rFonts w:hint="eastAsia" w:ascii="宋体" w:hAnsi="宋体" w:eastAsia="宋体" w:cs="宋体"/>
          <w:b/>
          <w:sz w:val="21"/>
          <w:szCs w:val="21"/>
        </w:rPr>
      </w:pPr>
      <w:r>
        <w:rPr>
          <w:rFonts w:hint="eastAsia" w:ascii="宋体" w:hAnsi="宋体" w:eastAsia="宋体" w:cs="宋体"/>
          <w:b/>
          <w:sz w:val="21"/>
          <w:szCs w:val="21"/>
        </w:rPr>
        <w:t>　　第一条　本合同签订论据</w:t>
      </w:r>
    </w:p>
    <w:p w14:paraId="69716C45">
      <w:pPr>
        <w:rPr>
          <w:rFonts w:hint="eastAsia" w:ascii="宋体" w:hAnsi="宋体" w:eastAsia="宋体" w:cs="宋体"/>
          <w:sz w:val="21"/>
          <w:szCs w:val="21"/>
        </w:rPr>
      </w:pPr>
      <w:r>
        <w:rPr>
          <w:rFonts w:hint="eastAsia" w:ascii="宋体" w:hAnsi="宋体" w:eastAsia="宋体" w:cs="宋体"/>
          <w:sz w:val="21"/>
          <w:szCs w:val="21"/>
        </w:rPr>
        <w:t>　　1.1《中华人民共和国</w:t>
      </w:r>
      <w:r>
        <w:rPr>
          <w:rFonts w:hint="eastAsia" w:ascii="宋体" w:hAnsi="宋体" w:cs="宋体"/>
          <w:sz w:val="21"/>
          <w:szCs w:val="21"/>
          <w:lang w:val="en-US" w:eastAsia="zh-CN"/>
        </w:rPr>
        <w:t>民法典</w:t>
      </w:r>
      <w:r>
        <w:rPr>
          <w:rFonts w:hint="eastAsia" w:ascii="宋体" w:hAnsi="宋体" w:eastAsia="宋体" w:cs="宋体"/>
          <w:sz w:val="21"/>
          <w:szCs w:val="21"/>
        </w:rPr>
        <w:t>》、《中华人民共和国建筑法》。</w:t>
      </w:r>
    </w:p>
    <w:p w14:paraId="56F6FC7D">
      <w:pPr>
        <w:rPr>
          <w:rFonts w:hint="eastAsia" w:ascii="宋体" w:hAnsi="宋体" w:eastAsia="宋体" w:cs="宋体"/>
          <w:sz w:val="21"/>
          <w:szCs w:val="21"/>
        </w:rPr>
      </w:pPr>
      <w:r>
        <w:rPr>
          <w:rFonts w:hint="eastAsia" w:ascii="宋体" w:hAnsi="宋体" w:eastAsia="宋体" w:cs="宋体"/>
          <w:sz w:val="21"/>
          <w:szCs w:val="21"/>
        </w:rPr>
        <w:t>　　1.2国家及地方有关建设工程勘察设计管理法规和规章。</w:t>
      </w:r>
    </w:p>
    <w:p w14:paraId="5B24F115">
      <w:pPr>
        <w:rPr>
          <w:rFonts w:hint="eastAsia" w:ascii="宋体" w:hAnsi="宋体" w:eastAsia="宋体" w:cs="宋体"/>
          <w:sz w:val="21"/>
          <w:szCs w:val="21"/>
        </w:rPr>
      </w:pPr>
      <w:r>
        <w:rPr>
          <w:rFonts w:hint="eastAsia" w:ascii="宋体" w:hAnsi="宋体" w:eastAsia="宋体" w:cs="宋体"/>
          <w:sz w:val="21"/>
          <w:szCs w:val="21"/>
        </w:rPr>
        <w:t>　　1.3建设工程批准文件。</w:t>
      </w:r>
    </w:p>
    <w:p w14:paraId="70629152">
      <w:pPr>
        <w:rPr>
          <w:rFonts w:hint="eastAsia" w:ascii="宋体" w:hAnsi="宋体" w:eastAsia="宋体" w:cs="宋体"/>
          <w:sz w:val="21"/>
          <w:szCs w:val="21"/>
        </w:rPr>
      </w:pPr>
    </w:p>
    <w:p w14:paraId="20DBEB58">
      <w:pPr>
        <w:rPr>
          <w:rFonts w:hint="eastAsia" w:ascii="宋体" w:hAnsi="宋体" w:eastAsia="宋体" w:cs="宋体"/>
          <w:b/>
          <w:sz w:val="21"/>
          <w:szCs w:val="21"/>
        </w:rPr>
      </w:pPr>
      <w:r>
        <w:rPr>
          <w:rFonts w:hint="eastAsia" w:ascii="宋体" w:hAnsi="宋体" w:eastAsia="宋体" w:cs="宋体"/>
          <w:b/>
          <w:sz w:val="21"/>
          <w:szCs w:val="21"/>
        </w:rPr>
        <w:t>　　第二条　设计依据</w:t>
      </w:r>
    </w:p>
    <w:p w14:paraId="124E6C2B">
      <w:pPr>
        <w:rPr>
          <w:rFonts w:hint="eastAsia" w:ascii="宋体" w:hAnsi="宋体" w:eastAsia="宋体" w:cs="宋体"/>
          <w:sz w:val="21"/>
          <w:szCs w:val="21"/>
        </w:rPr>
      </w:pPr>
      <w:r>
        <w:rPr>
          <w:rFonts w:hint="eastAsia" w:ascii="宋体" w:hAnsi="宋体" w:eastAsia="宋体" w:cs="宋体"/>
          <w:sz w:val="21"/>
          <w:szCs w:val="21"/>
        </w:rPr>
        <w:t>　　2.1发包人给设计人的委托书或设计中标文件</w:t>
      </w:r>
    </w:p>
    <w:p w14:paraId="53636B25">
      <w:pPr>
        <w:rPr>
          <w:rFonts w:hint="eastAsia" w:ascii="宋体" w:hAnsi="宋体" w:eastAsia="宋体" w:cs="宋体"/>
          <w:sz w:val="21"/>
          <w:szCs w:val="21"/>
        </w:rPr>
      </w:pPr>
      <w:r>
        <w:rPr>
          <w:rFonts w:hint="eastAsia" w:ascii="宋体" w:hAnsi="宋体" w:eastAsia="宋体" w:cs="宋体"/>
          <w:sz w:val="21"/>
          <w:szCs w:val="21"/>
        </w:rPr>
        <w:t>　　2.2发包人提交的基础资料</w:t>
      </w:r>
    </w:p>
    <w:p w14:paraId="21EB0F00">
      <w:pPr>
        <w:ind w:firstLine="420" w:firstLineChars="200"/>
        <w:rPr>
          <w:rFonts w:hint="eastAsia" w:ascii="宋体" w:hAnsi="宋体" w:eastAsia="宋体" w:cs="宋体"/>
          <w:sz w:val="21"/>
          <w:szCs w:val="21"/>
        </w:rPr>
      </w:pPr>
      <w:r>
        <w:rPr>
          <w:rFonts w:hint="eastAsia" w:ascii="宋体" w:hAnsi="宋体" w:eastAsia="宋体" w:cs="宋体"/>
          <w:sz w:val="21"/>
          <w:szCs w:val="21"/>
        </w:rPr>
        <w:t>2.3设计人采用的主要技术标准是：</w:t>
      </w:r>
      <w:r>
        <w:rPr>
          <w:rFonts w:hint="eastAsia" w:ascii="宋体" w:hAnsi="宋体" w:eastAsia="宋体" w:cs="宋体"/>
          <w:color w:val="0000FF"/>
          <w:sz w:val="21"/>
          <w:szCs w:val="21"/>
          <w:u w:val="single"/>
        </w:rPr>
        <w:t>国家现行相应类别工程设计规范</w:t>
      </w:r>
      <w:r>
        <w:rPr>
          <w:rFonts w:hint="eastAsia" w:ascii="宋体" w:hAnsi="宋体" w:eastAsia="宋体" w:cs="宋体"/>
          <w:color w:val="000000"/>
          <w:sz w:val="21"/>
          <w:szCs w:val="21"/>
          <w:u w:val="single"/>
        </w:rPr>
        <w:t>。</w:t>
      </w:r>
    </w:p>
    <w:p w14:paraId="74BFF6F8">
      <w:pPr>
        <w:ind w:firstLine="480"/>
        <w:rPr>
          <w:rFonts w:hint="eastAsia" w:ascii="宋体" w:hAnsi="宋体" w:eastAsia="宋体" w:cs="宋体"/>
          <w:color w:val="000000"/>
          <w:sz w:val="21"/>
          <w:szCs w:val="21"/>
          <w:u w:val="single"/>
        </w:rPr>
      </w:pPr>
    </w:p>
    <w:p w14:paraId="2FE559D2">
      <w:pPr>
        <w:rPr>
          <w:rFonts w:hint="eastAsia" w:ascii="宋体" w:hAnsi="宋体" w:eastAsia="宋体" w:cs="宋体"/>
          <w:b/>
          <w:sz w:val="21"/>
          <w:szCs w:val="21"/>
        </w:rPr>
      </w:pPr>
      <w:r>
        <w:rPr>
          <w:rFonts w:hint="eastAsia" w:ascii="宋体" w:hAnsi="宋体" w:eastAsia="宋体" w:cs="宋体"/>
          <w:b/>
          <w:sz w:val="21"/>
          <w:szCs w:val="21"/>
        </w:rPr>
        <w:t>　　第三条　合同文件的优先次序</w:t>
      </w:r>
    </w:p>
    <w:p w14:paraId="3323707B">
      <w:pPr>
        <w:rPr>
          <w:rFonts w:hint="eastAsia" w:ascii="宋体" w:hAnsi="宋体" w:eastAsia="宋体" w:cs="宋体"/>
          <w:sz w:val="21"/>
          <w:szCs w:val="21"/>
        </w:rPr>
      </w:pPr>
      <w:r>
        <w:rPr>
          <w:rFonts w:hint="eastAsia" w:ascii="宋体" w:hAnsi="宋体" w:eastAsia="宋体" w:cs="宋体"/>
          <w:sz w:val="21"/>
          <w:szCs w:val="21"/>
        </w:rPr>
        <w:t>　　构成本合同的文件可视为是能互相说明的，如果合同文件存在歧义或不一致，则根据如下优先次序来判断：</w:t>
      </w:r>
    </w:p>
    <w:p w14:paraId="3AD660F5">
      <w:pPr>
        <w:rPr>
          <w:rFonts w:hint="eastAsia" w:ascii="宋体" w:hAnsi="宋体" w:eastAsia="宋体" w:cs="宋体"/>
          <w:sz w:val="21"/>
          <w:szCs w:val="21"/>
        </w:rPr>
      </w:pPr>
      <w:r>
        <w:rPr>
          <w:rFonts w:hint="eastAsia" w:ascii="宋体" w:hAnsi="宋体" w:eastAsia="宋体" w:cs="宋体"/>
          <w:sz w:val="21"/>
          <w:szCs w:val="21"/>
        </w:rPr>
        <w:t>　　3.1合同书</w:t>
      </w:r>
    </w:p>
    <w:p w14:paraId="262593F7">
      <w:pPr>
        <w:rPr>
          <w:rFonts w:hint="eastAsia" w:ascii="宋体" w:hAnsi="宋体" w:eastAsia="宋体" w:cs="宋体"/>
          <w:sz w:val="21"/>
          <w:szCs w:val="21"/>
        </w:rPr>
      </w:pPr>
      <w:r>
        <w:rPr>
          <w:rFonts w:hint="eastAsia" w:ascii="宋体" w:hAnsi="宋体" w:eastAsia="宋体" w:cs="宋体"/>
          <w:sz w:val="21"/>
          <w:szCs w:val="21"/>
        </w:rPr>
        <w:t>　　3.2中标函（文件）</w:t>
      </w:r>
    </w:p>
    <w:p w14:paraId="02B14031">
      <w:pPr>
        <w:rPr>
          <w:rFonts w:hint="eastAsia" w:ascii="宋体" w:hAnsi="宋体" w:eastAsia="宋体" w:cs="宋体"/>
          <w:sz w:val="21"/>
          <w:szCs w:val="21"/>
        </w:rPr>
      </w:pPr>
      <w:r>
        <w:rPr>
          <w:rFonts w:hint="eastAsia" w:ascii="宋体" w:hAnsi="宋体" w:eastAsia="宋体" w:cs="宋体"/>
          <w:sz w:val="21"/>
          <w:szCs w:val="21"/>
        </w:rPr>
        <w:t>　　3.3发包人要求及委托书</w:t>
      </w:r>
    </w:p>
    <w:p w14:paraId="1ADAFAB0">
      <w:pPr>
        <w:rPr>
          <w:rFonts w:hint="eastAsia" w:ascii="宋体" w:hAnsi="宋体" w:eastAsia="宋体" w:cs="宋体"/>
          <w:sz w:val="21"/>
          <w:szCs w:val="21"/>
        </w:rPr>
      </w:pPr>
      <w:r>
        <w:rPr>
          <w:rFonts w:hint="eastAsia" w:ascii="宋体" w:hAnsi="宋体" w:eastAsia="宋体" w:cs="宋体"/>
          <w:sz w:val="21"/>
          <w:szCs w:val="21"/>
        </w:rPr>
        <w:t>　　3.4投标书</w:t>
      </w:r>
    </w:p>
    <w:p w14:paraId="0B8504C1">
      <w:pPr>
        <w:rPr>
          <w:rFonts w:hint="eastAsia" w:ascii="宋体" w:hAnsi="宋体" w:eastAsia="宋体" w:cs="宋体"/>
          <w:sz w:val="21"/>
          <w:szCs w:val="21"/>
        </w:rPr>
      </w:pPr>
    </w:p>
    <w:p w14:paraId="7B9FF6A5">
      <w:pPr>
        <w:ind w:left="1208" w:leftChars="174" w:hanging="843" w:hangingChars="400"/>
        <w:rPr>
          <w:rFonts w:hint="eastAsia" w:ascii="宋体" w:hAnsi="宋体" w:eastAsia="宋体" w:cs="宋体"/>
          <w:b/>
          <w:sz w:val="21"/>
          <w:szCs w:val="21"/>
        </w:rPr>
      </w:pPr>
      <w:r>
        <w:rPr>
          <w:rFonts w:hint="eastAsia" w:ascii="宋体" w:hAnsi="宋体" w:eastAsia="宋体" w:cs="宋体"/>
          <w:b/>
          <w:sz w:val="21"/>
          <w:szCs w:val="21"/>
        </w:rPr>
        <w:t>第四条　</w:t>
      </w:r>
      <w:r>
        <w:rPr>
          <w:rFonts w:hint="eastAsia" w:ascii="黑体" w:eastAsia="黑体"/>
          <w:w w:val="90"/>
        </w:rPr>
        <w:t>本合同设计项目的内容：名称、规模、阶段、投资及设计费等见下表。</w:t>
      </w: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87"/>
        <w:gridCol w:w="813"/>
        <w:gridCol w:w="1260"/>
        <w:gridCol w:w="720"/>
        <w:gridCol w:w="720"/>
        <w:gridCol w:w="1080"/>
        <w:gridCol w:w="1800"/>
      </w:tblGrid>
      <w:tr w14:paraId="3967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8" w:type="dxa"/>
            <w:vMerge w:val="restart"/>
            <w:noWrap w:val="0"/>
            <w:vAlign w:val="center"/>
          </w:tcPr>
          <w:p w14:paraId="01F5AE80">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序</w:t>
            </w:r>
          </w:p>
          <w:p w14:paraId="2187911A">
            <w:pPr>
              <w:tabs>
                <w:tab w:val="left" w:pos="540"/>
                <w:tab w:val="left" w:pos="900"/>
                <w:tab w:val="left" w:pos="1800"/>
                <w:tab w:val="left" w:pos="3540"/>
                <w:tab w:val="left" w:pos="7560"/>
                <w:tab w:val="left" w:pos="7920"/>
              </w:tabs>
              <w:jc w:val="center"/>
              <w:rPr>
                <w:rFonts w:ascii="宋体" w:hAnsi="宋体"/>
                <w:b/>
                <w:sz w:val="21"/>
                <w:szCs w:val="21"/>
              </w:rPr>
            </w:pPr>
          </w:p>
          <w:p w14:paraId="793C87E2">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号</w:t>
            </w:r>
          </w:p>
        </w:tc>
        <w:tc>
          <w:tcPr>
            <w:tcW w:w="1887" w:type="dxa"/>
            <w:vMerge w:val="restart"/>
            <w:noWrap w:val="0"/>
            <w:vAlign w:val="center"/>
          </w:tcPr>
          <w:p w14:paraId="6031A600">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分项目名称</w:t>
            </w:r>
          </w:p>
        </w:tc>
        <w:tc>
          <w:tcPr>
            <w:tcW w:w="2073" w:type="dxa"/>
            <w:gridSpan w:val="2"/>
            <w:noWrap w:val="0"/>
            <w:vAlign w:val="center"/>
          </w:tcPr>
          <w:p w14:paraId="70B839BA">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建设规模</w:t>
            </w:r>
          </w:p>
        </w:tc>
        <w:tc>
          <w:tcPr>
            <w:tcW w:w="2520" w:type="dxa"/>
            <w:gridSpan w:val="3"/>
            <w:noWrap w:val="0"/>
            <w:vAlign w:val="center"/>
          </w:tcPr>
          <w:p w14:paraId="0888F8F5">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设计阶段及内容</w:t>
            </w:r>
          </w:p>
        </w:tc>
        <w:tc>
          <w:tcPr>
            <w:tcW w:w="1800" w:type="dxa"/>
            <w:vMerge w:val="restart"/>
            <w:noWrap w:val="0"/>
            <w:vAlign w:val="center"/>
          </w:tcPr>
          <w:p w14:paraId="06693334">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金额（元）</w:t>
            </w:r>
          </w:p>
        </w:tc>
      </w:tr>
      <w:tr w14:paraId="2525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48" w:type="dxa"/>
            <w:vMerge w:val="continue"/>
            <w:noWrap w:val="0"/>
            <w:vAlign w:val="top"/>
          </w:tcPr>
          <w:p w14:paraId="3A81E281">
            <w:pPr>
              <w:tabs>
                <w:tab w:val="left" w:pos="540"/>
                <w:tab w:val="left" w:pos="900"/>
                <w:tab w:val="left" w:pos="1800"/>
                <w:tab w:val="left" w:pos="3540"/>
                <w:tab w:val="left" w:pos="7560"/>
                <w:tab w:val="left" w:pos="7920"/>
              </w:tabs>
              <w:rPr>
                <w:rFonts w:ascii="宋体" w:hAnsi="宋体"/>
                <w:b/>
                <w:sz w:val="21"/>
                <w:szCs w:val="21"/>
              </w:rPr>
            </w:pPr>
          </w:p>
        </w:tc>
        <w:tc>
          <w:tcPr>
            <w:tcW w:w="1887" w:type="dxa"/>
            <w:vMerge w:val="continue"/>
            <w:noWrap w:val="0"/>
            <w:vAlign w:val="center"/>
          </w:tcPr>
          <w:p w14:paraId="7CD42850">
            <w:pPr>
              <w:tabs>
                <w:tab w:val="left" w:pos="540"/>
                <w:tab w:val="left" w:pos="900"/>
                <w:tab w:val="left" w:pos="1800"/>
                <w:tab w:val="left" w:pos="3540"/>
                <w:tab w:val="left" w:pos="7560"/>
                <w:tab w:val="left" w:pos="7920"/>
              </w:tabs>
              <w:jc w:val="center"/>
              <w:rPr>
                <w:rFonts w:ascii="宋体" w:hAnsi="宋体"/>
                <w:b/>
                <w:sz w:val="21"/>
                <w:szCs w:val="21"/>
              </w:rPr>
            </w:pPr>
          </w:p>
        </w:tc>
        <w:tc>
          <w:tcPr>
            <w:tcW w:w="813" w:type="dxa"/>
            <w:noWrap w:val="0"/>
            <w:vAlign w:val="center"/>
          </w:tcPr>
          <w:p w14:paraId="2CDE2A2E">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层数</w:t>
            </w:r>
          </w:p>
        </w:tc>
        <w:tc>
          <w:tcPr>
            <w:tcW w:w="1260" w:type="dxa"/>
            <w:noWrap w:val="0"/>
            <w:vAlign w:val="center"/>
          </w:tcPr>
          <w:p w14:paraId="2B7406A4">
            <w:pPr>
              <w:tabs>
                <w:tab w:val="left" w:pos="540"/>
                <w:tab w:val="left" w:pos="900"/>
                <w:tab w:val="left" w:pos="1800"/>
                <w:tab w:val="left" w:pos="3540"/>
                <w:tab w:val="left" w:pos="7560"/>
                <w:tab w:val="left" w:pos="7920"/>
              </w:tabs>
              <w:rPr>
                <w:rFonts w:ascii="宋体" w:hAnsi="宋体"/>
                <w:b/>
                <w:sz w:val="21"/>
                <w:szCs w:val="21"/>
              </w:rPr>
            </w:pPr>
            <w:r>
              <w:rPr>
                <w:rFonts w:hint="eastAsia" w:ascii="宋体" w:hAnsi="宋体"/>
                <w:b/>
                <w:sz w:val="21"/>
                <w:szCs w:val="21"/>
                <w:lang w:val="en-US" w:eastAsia="zh-CN"/>
              </w:rPr>
              <w:t>用地</w:t>
            </w:r>
            <w:r>
              <w:rPr>
                <w:rFonts w:hint="eastAsia" w:ascii="宋体" w:hAnsi="宋体"/>
                <w:b/>
                <w:sz w:val="21"/>
                <w:szCs w:val="21"/>
              </w:rPr>
              <w:t>面积（M</w:t>
            </w:r>
            <w:r>
              <w:rPr>
                <w:rFonts w:hint="eastAsia" w:ascii="宋体" w:hAnsi="宋体"/>
                <w:b/>
                <w:sz w:val="21"/>
                <w:szCs w:val="21"/>
                <w:vertAlign w:val="superscript"/>
              </w:rPr>
              <w:t>2</w:t>
            </w:r>
            <w:r>
              <w:rPr>
                <w:rFonts w:hint="eastAsia" w:ascii="宋体" w:hAnsi="宋体"/>
                <w:b/>
                <w:sz w:val="21"/>
                <w:szCs w:val="21"/>
              </w:rPr>
              <w:t>）</w:t>
            </w:r>
          </w:p>
        </w:tc>
        <w:tc>
          <w:tcPr>
            <w:tcW w:w="720" w:type="dxa"/>
            <w:noWrap w:val="0"/>
            <w:vAlign w:val="center"/>
          </w:tcPr>
          <w:p w14:paraId="6998A998">
            <w:pPr>
              <w:tabs>
                <w:tab w:val="left" w:pos="540"/>
                <w:tab w:val="left" w:pos="900"/>
                <w:tab w:val="left" w:pos="1800"/>
                <w:tab w:val="left" w:pos="3540"/>
                <w:tab w:val="left" w:pos="7560"/>
                <w:tab w:val="left" w:pos="7920"/>
              </w:tabs>
              <w:rPr>
                <w:rFonts w:ascii="宋体" w:hAnsi="宋体"/>
                <w:b/>
                <w:sz w:val="21"/>
                <w:szCs w:val="21"/>
              </w:rPr>
            </w:pPr>
            <w:r>
              <w:rPr>
                <w:rFonts w:hint="eastAsia" w:ascii="宋体" w:hAnsi="宋体"/>
                <w:b/>
                <w:sz w:val="21"/>
                <w:szCs w:val="21"/>
              </w:rPr>
              <w:t>方案</w:t>
            </w:r>
          </w:p>
        </w:tc>
        <w:tc>
          <w:tcPr>
            <w:tcW w:w="720" w:type="dxa"/>
            <w:noWrap w:val="0"/>
            <w:vAlign w:val="bottom"/>
          </w:tcPr>
          <w:p w14:paraId="007EF7E4">
            <w:pPr>
              <w:tabs>
                <w:tab w:val="left" w:pos="540"/>
                <w:tab w:val="left" w:pos="900"/>
                <w:tab w:val="left" w:pos="1800"/>
                <w:tab w:val="left" w:pos="3540"/>
                <w:tab w:val="left" w:pos="7560"/>
                <w:tab w:val="left" w:pos="7920"/>
              </w:tabs>
              <w:ind w:left="241" w:hanging="211" w:hangingChars="100"/>
              <w:rPr>
                <w:rFonts w:ascii="宋体" w:hAnsi="宋体"/>
                <w:b/>
                <w:sz w:val="21"/>
                <w:szCs w:val="21"/>
              </w:rPr>
            </w:pPr>
          </w:p>
          <w:p w14:paraId="72205EA8">
            <w:pPr>
              <w:tabs>
                <w:tab w:val="left" w:pos="540"/>
                <w:tab w:val="left" w:pos="900"/>
                <w:tab w:val="left" w:pos="1800"/>
                <w:tab w:val="left" w:pos="3540"/>
                <w:tab w:val="left" w:pos="7560"/>
                <w:tab w:val="left" w:pos="7920"/>
              </w:tabs>
              <w:ind w:left="241" w:hanging="211" w:hangingChars="100"/>
              <w:rPr>
                <w:rFonts w:hint="eastAsia" w:ascii="宋体" w:hAnsi="宋体" w:eastAsia="宋体"/>
                <w:b/>
                <w:sz w:val="21"/>
                <w:szCs w:val="21"/>
                <w:lang w:val="en-US" w:eastAsia="zh-CN"/>
              </w:rPr>
            </w:pPr>
            <w:r>
              <w:rPr>
                <w:rFonts w:hint="eastAsia" w:ascii="宋体" w:hAnsi="宋体"/>
                <w:b/>
                <w:sz w:val="21"/>
                <w:szCs w:val="21"/>
                <w:lang w:val="en-US" w:eastAsia="zh-CN"/>
              </w:rPr>
              <w:t>效果图</w:t>
            </w:r>
          </w:p>
          <w:p w14:paraId="68645F5E">
            <w:pPr>
              <w:tabs>
                <w:tab w:val="left" w:pos="540"/>
                <w:tab w:val="left" w:pos="900"/>
                <w:tab w:val="left" w:pos="1800"/>
                <w:tab w:val="left" w:pos="3540"/>
                <w:tab w:val="left" w:pos="7560"/>
                <w:tab w:val="left" w:pos="7920"/>
              </w:tabs>
              <w:ind w:left="241" w:hanging="211" w:hangingChars="100"/>
              <w:rPr>
                <w:rFonts w:ascii="宋体" w:hAnsi="宋体"/>
                <w:b/>
                <w:sz w:val="21"/>
                <w:szCs w:val="21"/>
              </w:rPr>
            </w:pPr>
          </w:p>
        </w:tc>
        <w:tc>
          <w:tcPr>
            <w:tcW w:w="1080" w:type="dxa"/>
            <w:noWrap w:val="0"/>
            <w:vAlign w:val="center"/>
          </w:tcPr>
          <w:p w14:paraId="64ECE56A">
            <w:pPr>
              <w:tabs>
                <w:tab w:val="left" w:pos="540"/>
                <w:tab w:val="left" w:pos="900"/>
                <w:tab w:val="left" w:pos="1800"/>
                <w:tab w:val="left" w:pos="3540"/>
                <w:tab w:val="left" w:pos="7560"/>
                <w:tab w:val="left" w:pos="7920"/>
              </w:tabs>
              <w:ind w:left="241" w:hanging="211" w:hangingChars="100"/>
              <w:rPr>
                <w:rFonts w:ascii="宋体" w:hAnsi="宋体"/>
                <w:b/>
                <w:sz w:val="21"/>
                <w:szCs w:val="21"/>
              </w:rPr>
            </w:pPr>
            <w:r>
              <w:rPr>
                <w:rFonts w:hint="eastAsia" w:ascii="宋体" w:hAnsi="宋体"/>
                <w:b/>
                <w:sz w:val="21"/>
                <w:szCs w:val="21"/>
              </w:rPr>
              <w:t>施工图</w:t>
            </w:r>
          </w:p>
        </w:tc>
        <w:tc>
          <w:tcPr>
            <w:tcW w:w="1800" w:type="dxa"/>
            <w:vMerge w:val="continue"/>
            <w:noWrap w:val="0"/>
            <w:vAlign w:val="top"/>
          </w:tcPr>
          <w:p w14:paraId="4C4E8C53">
            <w:pPr>
              <w:tabs>
                <w:tab w:val="left" w:pos="540"/>
                <w:tab w:val="left" w:pos="900"/>
                <w:tab w:val="left" w:pos="1800"/>
                <w:tab w:val="left" w:pos="3540"/>
                <w:tab w:val="left" w:pos="7560"/>
                <w:tab w:val="left" w:pos="7920"/>
              </w:tabs>
              <w:rPr>
                <w:rFonts w:ascii="宋体" w:hAnsi="宋体"/>
                <w:b/>
                <w:sz w:val="21"/>
                <w:szCs w:val="21"/>
              </w:rPr>
            </w:pPr>
          </w:p>
        </w:tc>
      </w:tr>
      <w:tr w14:paraId="3A18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48" w:type="dxa"/>
            <w:noWrap w:val="0"/>
            <w:vAlign w:val="center"/>
          </w:tcPr>
          <w:p w14:paraId="61677EE2">
            <w:pPr>
              <w:jc w:val="center"/>
              <w:rPr>
                <w:rFonts w:ascii="宋体" w:hAnsi="宋体"/>
                <w:b/>
                <w:sz w:val="21"/>
                <w:szCs w:val="21"/>
              </w:rPr>
            </w:pPr>
            <w:r>
              <w:rPr>
                <w:rFonts w:hint="eastAsia" w:ascii="宋体" w:hAnsi="宋体"/>
                <w:b/>
                <w:sz w:val="21"/>
                <w:szCs w:val="21"/>
              </w:rPr>
              <w:t>1</w:t>
            </w:r>
          </w:p>
        </w:tc>
        <w:tc>
          <w:tcPr>
            <w:tcW w:w="1887" w:type="dxa"/>
            <w:noWrap w:val="0"/>
            <w:vAlign w:val="center"/>
          </w:tcPr>
          <w:p w14:paraId="31B729C5">
            <w:pPr>
              <w:jc w:val="center"/>
              <w:rPr>
                <w:rFonts w:hint="default" w:ascii="宋体" w:hAnsi="宋体" w:eastAsia="宋体"/>
                <w:sz w:val="21"/>
                <w:szCs w:val="21"/>
                <w:lang w:val="en-US" w:eastAsia="zh-CN"/>
              </w:rPr>
            </w:pPr>
          </w:p>
        </w:tc>
        <w:tc>
          <w:tcPr>
            <w:tcW w:w="813" w:type="dxa"/>
            <w:noWrap w:val="0"/>
            <w:vAlign w:val="center"/>
          </w:tcPr>
          <w:p w14:paraId="14665A34">
            <w:pPr>
              <w:tabs>
                <w:tab w:val="left" w:pos="540"/>
                <w:tab w:val="left" w:pos="900"/>
                <w:tab w:val="left" w:pos="1800"/>
                <w:tab w:val="left" w:pos="3540"/>
                <w:tab w:val="left" w:pos="7560"/>
                <w:tab w:val="left" w:pos="7920"/>
                <w:tab w:val="left" w:pos="8817"/>
              </w:tabs>
              <w:jc w:val="center"/>
              <w:rPr>
                <w:rFonts w:hint="default" w:ascii="宋体" w:hAnsi="宋体" w:eastAsia="System" w:cs="Arial Unicode MS"/>
                <w:b/>
                <w:sz w:val="21"/>
                <w:szCs w:val="21"/>
                <w:lang w:val="en-US" w:eastAsia="zh-CN"/>
              </w:rPr>
            </w:pPr>
            <w:r>
              <w:rPr>
                <w:rFonts w:hint="eastAsia" w:ascii="宋体" w:hAnsi="宋体" w:eastAsia="System" w:cs="Arial Unicode MS"/>
                <w:b/>
                <w:sz w:val="21"/>
                <w:szCs w:val="21"/>
                <w:lang w:val="en-US" w:eastAsia="zh-CN"/>
              </w:rPr>
              <w:t>/</w:t>
            </w:r>
          </w:p>
        </w:tc>
        <w:tc>
          <w:tcPr>
            <w:tcW w:w="1260" w:type="dxa"/>
            <w:noWrap w:val="0"/>
            <w:vAlign w:val="center"/>
          </w:tcPr>
          <w:p w14:paraId="61074AD9">
            <w:pPr>
              <w:jc w:val="center"/>
              <w:rPr>
                <w:rFonts w:hint="default" w:ascii="宋体" w:hAnsi="宋体" w:eastAsia="宋体" w:cs="Arial Unicode MS"/>
                <w:b/>
                <w:sz w:val="21"/>
                <w:szCs w:val="21"/>
                <w:lang w:val="en-US" w:eastAsia="zh-CN"/>
              </w:rPr>
            </w:pPr>
          </w:p>
        </w:tc>
        <w:tc>
          <w:tcPr>
            <w:tcW w:w="720" w:type="dxa"/>
            <w:noWrap w:val="0"/>
            <w:vAlign w:val="center"/>
          </w:tcPr>
          <w:p w14:paraId="63DFB696">
            <w:pPr>
              <w:tabs>
                <w:tab w:val="left" w:pos="540"/>
                <w:tab w:val="left" w:pos="900"/>
                <w:tab w:val="left" w:pos="1800"/>
                <w:tab w:val="left" w:pos="3540"/>
                <w:tab w:val="left" w:pos="7560"/>
                <w:tab w:val="left" w:pos="7920"/>
                <w:tab w:val="left" w:pos="8817"/>
              </w:tabs>
              <w:jc w:val="center"/>
              <w:rPr>
                <w:rFonts w:ascii="宋体" w:hAnsi="宋体"/>
                <w:b/>
                <w:sz w:val="21"/>
                <w:szCs w:val="21"/>
              </w:rPr>
            </w:pPr>
          </w:p>
        </w:tc>
        <w:tc>
          <w:tcPr>
            <w:tcW w:w="720" w:type="dxa"/>
            <w:noWrap w:val="0"/>
            <w:vAlign w:val="center"/>
          </w:tcPr>
          <w:p w14:paraId="725D59D3">
            <w:pPr>
              <w:tabs>
                <w:tab w:val="left" w:pos="540"/>
                <w:tab w:val="left" w:pos="900"/>
                <w:tab w:val="left" w:pos="1800"/>
                <w:tab w:val="left" w:pos="3540"/>
                <w:tab w:val="left" w:pos="7560"/>
                <w:tab w:val="left" w:pos="7920"/>
                <w:tab w:val="left" w:pos="8817"/>
              </w:tabs>
              <w:jc w:val="center"/>
              <w:rPr>
                <w:rFonts w:ascii="宋体" w:hAnsi="宋体"/>
                <w:b/>
                <w:sz w:val="21"/>
                <w:szCs w:val="21"/>
              </w:rPr>
            </w:pPr>
          </w:p>
        </w:tc>
        <w:tc>
          <w:tcPr>
            <w:tcW w:w="1080" w:type="dxa"/>
            <w:noWrap w:val="0"/>
            <w:vAlign w:val="center"/>
          </w:tcPr>
          <w:p w14:paraId="4A9A7D58">
            <w:pPr>
              <w:jc w:val="center"/>
              <w:rPr>
                <w:rFonts w:ascii="宋体" w:hAnsi="宋体"/>
                <w:b/>
                <w:sz w:val="21"/>
                <w:szCs w:val="21"/>
              </w:rPr>
            </w:pPr>
          </w:p>
        </w:tc>
        <w:tc>
          <w:tcPr>
            <w:tcW w:w="1800" w:type="dxa"/>
            <w:noWrap w:val="0"/>
            <w:vAlign w:val="center"/>
          </w:tcPr>
          <w:p w14:paraId="39487758">
            <w:pPr>
              <w:jc w:val="center"/>
              <w:rPr>
                <w:rFonts w:hint="default" w:ascii="宋体" w:hAnsi="宋体" w:eastAsia="System" w:cs="Arial Unicode MS"/>
                <w:b/>
                <w:sz w:val="21"/>
                <w:szCs w:val="21"/>
                <w:lang w:val="en-US" w:eastAsia="zh-CN"/>
              </w:rPr>
            </w:pPr>
          </w:p>
        </w:tc>
      </w:tr>
      <w:tr w14:paraId="2E6F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48" w:type="dxa"/>
            <w:noWrap w:val="0"/>
            <w:vAlign w:val="center"/>
          </w:tcPr>
          <w:p w14:paraId="5963334B">
            <w:pPr>
              <w:jc w:val="center"/>
              <w:rPr>
                <w:rFonts w:ascii="宋体" w:hAnsi="宋体"/>
                <w:b/>
                <w:sz w:val="21"/>
                <w:szCs w:val="21"/>
              </w:rPr>
            </w:pPr>
            <w:r>
              <w:rPr>
                <w:rFonts w:hint="eastAsia" w:ascii="宋体" w:hAnsi="宋体"/>
                <w:b/>
                <w:sz w:val="21"/>
                <w:szCs w:val="21"/>
              </w:rPr>
              <w:t>2</w:t>
            </w:r>
          </w:p>
        </w:tc>
        <w:tc>
          <w:tcPr>
            <w:tcW w:w="1887" w:type="dxa"/>
            <w:noWrap w:val="0"/>
            <w:vAlign w:val="center"/>
          </w:tcPr>
          <w:p w14:paraId="43BDE1C0">
            <w:pPr>
              <w:jc w:val="center"/>
              <w:rPr>
                <w:rFonts w:ascii="宋体" w:hAnsi="宋体"/>
                <w:sz w:val="21"/>
                <w:szCs w:val="21"/>
              </w:rPr>
            </w:pPr>
          </w:p>
        </w:tc>
        <w:tc>
          <w:tcPr>
            <w:tcW w:w="813" w:type="dxa"/>
            <w:noWrap w:val="0"/>
            <w:vAlign w:val="center"/>
          </w:tcPr>
          <w:p w14:paraId="30ECBCBA">
            <w:pPr>
              <w:tabs>
                <w:tab w:val="left" w:pos="540"/>
                <w:tab w:val="left" w:pos="900"/>
                <w:tab w:val="left" w:pos="1800"/>
                <w:tab w:val="left" w:pos="3540"/>
                <w:tab w:val="left" w:pos="7560"/>
                <w:tab w:val="left" w:pos="7920"/>
                <w:tab w:val="left" w:pos="8817"/>
              </w:tabs>
              <w:jc w:val="center"/>
              <w:rPr>
                <w:rFonts w:ascii="宋体" w:hAnsi="宋体" w:cs="Arial Unicode MS"/>
                <w:b/>
                <w:sz w:val="21"/>
                <w:szCs w:val="21"/>
              </w:rPr>
            </w:pPr>
          </w:p>
        </w:tc>
        <w:tc>
          <w:tcPr>
            <w:tcW w:w="1260" w:type="dxa"/>
            <w:noWrap w:val="0"/>
            <w:vAlign w:val="center"/>
          </w:tcPr>
          <w:p w14:paraId="152E3D90">
            <w:pPr>
              <w:jc w:val="center"/>
              <w:rPr>
                <w:rFonts w:ascii="宋体" w:hAnsi="宋体" w:cs="Arial Unicode MS"/>
                <w:b/>
                <w:sz w:val="21"/>
                <w:szCs w:val="21"/>
              </w:rPr>
            </w:pPr>
          </w:p>
        </w:tc>
        <w:tc>
          <w:tcPr>
            <w:tcW w:w="720" w:type="dxa"/>
            <w:noWrap w:val="0"/>
            <w:vAlign w:val="center"/>
          </w:tcPr>
          <w:p w14:paraId="2C7A97A7">
            <w:pPr>
              <w:tabs>
                <w:tab w:val="left" w:pos="540"/>
                <w:tab w:val="left" w:pos="900"/>
                <w:tab w:val="left" w:pos="1800"/>
                <w:tab w:val="left" w:pos="3540"/>
                <w:tab w:val="left" w:pos="7560"/>
                <w:tab w:val="left" w:pos="7920"/>
                <w:tab w:val="left" w:pos="8817"/>
              </w:tabs>
              <w:jc w:val="center"/>
              <w:rPr>
                <w:rFonts w:ascii="宋体" w:hAnsi="宋体"/>
                <w:b/>
                <w:sz w:val="21"/>
                <w:szCs w:val="21"/>
              </w:rPr>
            </w:pPr>
          </w:p>
        </w:tc>
        <w:tc>
          <w:tcPr>
            <w:tcW w:w="720" w:type="dxa"/>
            <w:noWrap w:val="0"/>
            <w:vAlign w:val="center"/>
          </w:tcPr>
          <w:p w14:paraId="25E498D7">
            <w:pPr>
              <w:tabs>
                <w:tab w:val="left" w:pos="540"/>
                <w:tab w:val="left" w:pos="900"/>
                <w:tab w:val="left" w:pos="1800"/>
                <w:tab w:val="left" w:pos="3540"/>
                <w:tab w:val="left" w:pos="7560"/>
                <w:tab w:val="left" w:pos="7920"/>
                <w:tab w:val="left" w:pos="8817"/>
              </w:tabs>
              <w:jc w:val="center"/>
              <w:rPr>
                <w:rFonts w:ascii="宋体" w:hAnsi="宋体"/>
                <w:b/>
                <w:sz w:val="21"/>
                <w:szCs w:val="21"/>
              </w:rPr>
            </w:pPr>
          </w:p>
        </w:tc>
        <w:tc>
          <w:tcPr>
            <w:tcW w:w="1080" w:type="dxa"/>
            <w:noWrap w:val="0"/>
            <w:vAlign w:val="center"/>
          </w:tcPr>
          <w:p w14:paraId="784CADA8">
            <w:pPr>
              <w:jc w:val="center"/>
              <w:rPr>
                <w:rFonts w:ascii="宋体" w:hAnsi="宋体"/>
                <w:b/>
                <w:sz w:val="21"/>
                <w:szCs w:val="21"/>
              </w:rPr>
            </w:pPr>
          </w:p>
        </w:tc>
        <w:tc>
          <w:tcPr>
            <w:tcW w:w="1800" w:type="dxa"/>
            <w:noWrap w:val="0"/>
            <w:vAlign w:val="center"/>
          </w:tcPr>
          <w:p w14:paraId="06FD3078">
            <w:pPr>
              <w:jc w:val="center"/>
              <w:rPr>
                <w:rFonts w:ascii="宋体" w:hAnsi="宋体" w:cs="Arial Unicode MS"/>
                <w:b/>
                <w:sz w:val="21"/>
                <w:szCs w:val="21"/>
              </w:rPr>
            </w:pPr>
          </w:p>
        </w:tc>
      </w:tr>
      <w:tr w14:paraId="31CD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8" w:type="dxa"/>
            <w:noWrap w:val="0"/>
            <w:vAlign w:val="top"/>
          </w:tcPr>
          <w:p w14:paraId="69A5EA03">
            <w:pPr>
              <w:jc w:val="center"/>
              <w:rPr>
                <w:rFonts w:ascii="宋体" w:hAnsi="宋体"/>
                <w:b/>
                <w:sz w:val="21"/>
                <w:szCs w:val="21"/>
              </w:rPr>
            </w:pPr>
          </w:p>
        </w:tc>
        <w:tc>
          <w:tcPr>
            <w:tcW w:w="1887" w:type="dxa"/>
            <w:noWrap w:val="0"/>
            <w:vAlign w:val="center"/>
          </w:tcPr>
          <w:p w14:paraId="5FB224C2">
            <w:pPr>
              <w:jc w:val="center"/>
              <w:rPr>
                <w:rFonts w:ascii="宋体" w:hAnsi="宋体" w:cs="Arial Unicode MS"/>
                <w:b/>
                <w:sz w:val="21"/>
                <w:szCs w:val="21"/>
              </w:rPr>
            </w:pPr>
            <w:r>
              <w:rPr>
                <w:rFonts w:hint="eastAsia" w:ascii="宋体" w:hAnsi="宋体" w:cs="Arial Unicode MS"/>
                <w:b/>
                <w:sz w:val="21"/>
                <w:szCs w:val="21"/>
              </w:rPr>
              <w:t>合计</w:t>
            </w:r>
          </w:p>
        </w:tc>
        <w:tc>
          <w:tcPr>
            <w:tcW w:w="813" w:type="dxa"/>
            <w:noWrap w:val="0"/>
            <w:vAlign w:val="center"/>
          </w:tcPr>
          <w:p w14:paraId="2088AC4F">
            <w:pPr>
              <w:tabs>
                <w:tab w:val="left" w:pos="540"/>
                <w:tab w:val="left" w:pos="900"/>
                <w:tab w:val="left" w:pos="1800"/>
                <w:tab w:val="left" w:pos="3540"/>
                <w:tab w:val="left" w:pos="7560"/>
                <w:tab w:val="left" w:pos="7920"/>
              </w:tabs>
              <w:jc w:val="center"/>
              <w:rPr>
                <w:rFonts w:ascii="宋体" w:hAnsi="宋体"/>
                <w:sz w:val="21"/>
                <w:szCs w:val="21"/>
              </w:rPr>
            </w:pPr>
          </w:p>
        </w:tc>
        <w:tc>
          <w:tcPr>
            <w:tcW w:w="1260" w:type="dxa"/>
            <w:noWrap w:val="0"/>
            <w:vAlign w:val="center"/>
          </w:tcPr>
          <w:p w14:paraId="34ABFB02">
            <w:pPr>
              <w:tabs>
                <w:tab w:val="left" w:pos="540"/>
                <w:tab w:val="left" w:pos="900"/>
                <w:tab w:val="left" w:pos="1800"/>
                <w:tab w:val="left" w:pos="3540"/>
                <w:tab w:val="left" w:pos="7560"/>
                <w:tab w:val="left" w:pos="7920"/>
              </w:tabs>
              <w:jc w:val="center"/>
              <w:rPr>
                <w:rFonts w:hint="default" w:ascii="宋体" w:hAnsi="宋体" w:eastAsia="宋体"/>
                <w:b/>
                <w:spacing w:val="-10"/>
                <w:sz w:val="21"/>
                <w:szCs w:val="21"/>
                <w:lang w:val="en-US" w:eastAsia="zh-CN"/>
              </w:rPr>
            </w:pPr>
          </w:p>
        </w:tc>
        <w:tc>
          <w:tcPr>
            <w:tcW w:w="720" w:type="dxa"/>
            <w:noWrap w:val="0"/>
            <w:vAlign w:val="center"/>
          </w:tcPr>
          <w:p w14:paraId="559BAA0F">
            <w:pPr>
              <w:tabs>
                <w:tab w:val="left" w:pos="540"/>
                <w:tab w:val="left" w:pos="900"/>
                <w:tab w:val="left" w:pos="1800"/>
                <w:tab w:val="left" w:pos="3540"/>
                <w:tab w:val="left" w:pos="7560"/>
                <w:tab w:val="left" w:pos="7920"/>
              </w:tabs>
              <w:jc w:val="center"/>
              <w:rPr>
                <w:rFonts w:ascii="宋体" w:hAnsi="宋体"/>
                <w:sz w:val="21"/>
                <w:szCs w:val="21"/>
              </w:rPr>
            </w:pPr>
          </w:p>
        </w:tc>
        <w:tc>
          <w:tcPr>
            <w:tcW w:w="720" w:type="dxa"/>
            <w:noWrap w:val="0"/>
            <w:vAlign w:val="center"/>
          </w:tcPr>
          <w:p w14:paraId="7BA66121">
            <w:pPr>
              <w:tabs>
                <w:tab w:val="left" w:pos="540"/>
                <w:tab w:val="left" w:pos="900"/>
                <w:tab w:val="left" w:pos="1800"/>
                <w:tab w:val="left" w:pos="3540"/>
                <w:tab w:val="left" w:pos="7560"/>
                <w:tab w:val="left" w:pos="7920"/>
              </w:tabs>
              <w:jc w:val="center"/>
              <w:rPr>
                <w:rFonts w:ascii="宋体" w:hAnsi="宋体"/>
                <w:sz w:val="21"/>
                <w:szCs w:val="21"/>
              </w:rPr>
            </w:pPr>
          </w:p>
        </w:tc>
        <w:tc>
          <w:tcPr>
            <w:tcW w:w="1080" w:type="dxa"/>
            <w:noWrap w:val="0"/>
            <w:vAlign w:val="center"/>
          </w:tcPr>
          <w:p w14:paraId="31B571AE">
            <w:pPr>
              <w:tabs>
                <w:tab w:val="left" w:pos="540"/>
                <w:tab w:val="left" w:pos="900"/>
                <w:tab w:val="left" w:pos="1800"/>
                <w:tab w:val="left" w:pos="3540"/>
                <w:tab w:val="left" w:pos="7560"/>
                <w:tab w:val="left" w:pos="7920"/>
              </w:tabs>
              <w:jc w:val="center"/>
              <w:rPr>
                <w:rFonts w:ascii="宋体" w:hAnsi="宋体"/>
                <w:sz w:val="21"/>
                <w:szCs w:val="21"/>
              </w:rPr>
            </w:pPr>
          </w:p>
        </w:tc>
        <w:tc>
          <w:tcPr>
            <w:tcW w:w="1800" w:type="dxa"/>
            <w:noWrap w:val="0"/>
            <w:vAlign w:val="center"/>
          </w:tcPr>
          <w:p w14:paraId="0CB43F57">
            <w:pPr>
              <w:jc w:val="center"/>
              <w:rPr>
                <w:rFonts w:hint="default" w:ascii="宋体" w:hAnsi="宋体" w:eastAsia="System" w:cs="Arial Unicode MS"/>
                <w:b/>
                <w:sz w:val="21"/>
                <w:szCs w:val="21"/>
                <w:lang w:val="en-US" w:eastAsia="zh-CN"/>
              </w:rPr>
            </w:pPr>
          </w:p>
        </w:tc>
      </w:tr>
    </w:tbl>
    <w:p w14:paraId="38948C19">
      <w:pPr>
        <w:tabs>
          <w:tab w:val="left" w:pos="540"/>
          <w:tab w:val="left" w:pos="900"/>
          <w:tab w:val="left" w:pos="1800"/>
          <w:tab w:val="left" w:pos="3540"/>
          <w:tab w:val="left" w:pos="7560"/>
          <w:tab w:val="left" w:pos="7920"/>
        </w:tabs>
        <w:rPr>
          <w:rFonts w:ascii="宋体" w:hAnsi="宋体"/>
          <w:sz w:val="24"/>
        </w:rPr>
      </w:pPr>
      <w:r>
        <w:rPr>
          <w:rFonts w:hint="eastAsia" w:ascii="宋体" w:hAnsi="宋体"/>
          <w:sz w:val="24"/>
        </w:rPr>
        <w:t>注：工程按实际设计面积进行计算</w:t>
      </w:r>
      <w:r>
        <w:rPr>
          <w:rFonts w:hint="eastAsia" w:ascii="宋体" w:hAnsi="宋体"/>
          <w:sz w:val="24"/>
          <w:lang w:val="en-US" w:eastAsia="zh-CN"/>
        </w:rPr>
        <w:t xml:space="preserve">   </w:t>
      </w:r>
      <w:r>
        <w:rPr>
          <w:rFonts w:hint="eastAsia" w:ascii="宋体" w:hAnsi="宋体"/>
          <w:sz w:val="24"/>
        </w:rPr>
        <w:t>元</w:t>
      </w:r>
      <w:r>
        <w:rPr>
          <w:rFonts w:ascii="宋体" w:hAnsi="宋体"/>
          <w:sz w:val="24"/>
        </w:rPr>
        <w:t>/</w:t>
      </w:r>
      <w:r>
        <w:rPr>
          <w:rFonts w:hint="eastAsia" w:ascii="宋体" w:hAnsi="宋体" w:eastAsia="宋体" w:cs="宋体"/>
          <w:sz w:val="24"/>
        </w:rPr>
        <w:t>㎡</w:t>
      </w:r>
    </w:p>
    <w:p w14:paraId="7BCB8904">
      <w:pPr>
        <w:ind w:left="1208" w:leftChars="174" w:hanging="843" w:hangingChars="400"/>
        <w:rPr>
          <w:rFonts w:hint="eastAsia" w:ascii="宋体" w:hAnsi="宋体" w:eastAsia="宋体" w:cs="宋体"/>
          <w:b/>
          <w:sz w:val="21"/>
          <w:szCs w:val="21"/>
        </w:rPr>
      </w:pPr>
    </w:p>
    <w:p w14:paraId="2DCCE0DD">
      <w:pPr>
        <w:ind w:firstLine="480"/>
        <w:rPr>
          <w:rFonts w:hint="eastAsia" w:ascii="宋体" w:hAnsi="宋体" w:eastAsia="宋体" w:cs="宋体"/>
          <w:b/>
          <w:sz w:val="21"/>
          <w:szCs w:val="21"/>
        </w:rPr>
      </w:pPr>
    </w:p>
    <w:p w14:paraId="3E3CB0FD">
      <w:pPr>
        <w:ind w:firstLine="480"/>
        <w:rPr>
          <w:rFonts w:hint="eastAsia" w:ascii="宋体" w:hAnsi="宋体" w:eastAsia="宋体" w:cs="宋体"/>
          <w:b/>
          <w:sz w:val="21"/>
          <w:szCs w:val="21"/>
        </w:rPr>
      </w:pPr>
      <w:r>
        <w:rPr>
          <w:rFonts w:hint="eastAsia" w:ascii="宋体" w:hAnsi="宋体" w:eastAsia="宋体" w:cs="宋体"/>
          <w:b/>
          <w:sz w:val="21"/>
          <w:szCs w:val="21"/>
        </w:rPr>
        <w:t>第五条　发包人向设计人提交的有关资料、文件及时间。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60"/>
        <w:gridCol w:w="1080"/>
        <w:gridCol w:w="2040"/>
        <w:gridCol w:w="1800"/>
      </w:tblGrid>
      <w:tr w14:paraId="530B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28" w:type="dxa"/>
            <w:noWrap w:val="0"/>
            <w:vAlign w:val="center"/>
          </w:tcPr>
          <w:p w14:paraId="5DB4345A">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3360" w:type="dxa"/>
            <w:noWrap w:val="0"/>
            <w:vAlign w:val="center"/>
          </w:tcPr>
          <w:p w14:paraId="236CDC39">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资料及文件名称</w:t>
            </w:r>
          </w:p>
        </w:tc>
        <w:tc>
          <w:tcPr>
            <w:tcW w:w="1080" w:type="dxa"/>
            <w:noWrap w:val="0"/>
            <w:vAlign w:val="center"/>
          </w:tcPr>
          <w:p w14:paraId="0E91596C">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份数</w:t>
            </w:r>
          </w:p>
        </w:tc>
        <w:tc>
          <w:tcPr>
            <w:tcW w:w="2040" w:type="dxa"/>
            <w:noWrap w:val="0"/>
            <w:vAlign w:val="center"/>
          </w:tcPr>
          <w:p w14:paraId="3D9D7550">
            <w:pPr>
              <w:spacing w:line="540" w:lineRule="exact"/>
              <w:jc w:val="center"/>
              <w:rPr>
                <w:rFonts w:hint="eastAsia" w:ascii="宋体" w:hAnsi="宋体" w:eastAsia="宋体" w:cs="宋体"/>
                <w:sz w:val="21"/>
                <w:szCs w:val="21"/>
              </w:rPr>
            </w:pPr>
            <w:r>
              <w:rPr>
                <w:rFonts w:hint="eastAsia" w:ascii="宋体" w:hAnsi="宋体" w:eastAsia="宋体" w:cs="宋体"/>
                <w:sz w:val="21"/>
                <w:szCs w:val="21"/>
              </w:rPr>
              <w:t>提交日期</w:t>
            </w:r>
          </w:p>
        </w:tc>
        <w:tc>
          <w:tcPr>
            <w:tcW w:w="1800" w:type="dxa"/>
            <w:noWrap w:val="0"/>
            <w:vAlign w:val="center"/>
          </w:tcPr>
          <w:p w14:paraId="2B2EF9A2">
            <w:pPr>
              <w:spacing w:line="540" w:lineRule="exact"/>
              <w:jc w:val="center"/>
              <w:rPr>
                <w:rFonts w:hint="eastAsia" w:ascii="宋体" w:hAnsi="宋体" w:eastAsia="宋体" w:cs="宋体"/>
                <w:sz w:val="21"/>
                <w:szCs w:val="21"/>
              </w:rPr>
            </w:pPr>
            <w:r>
              <w:rPr>
                <w:rFonts w:hint="eastAsia" w:ascii="宋体" w:hAnsi="宋体" w:eastAsia="宋体" w:cs="宋体"/>
                <w:sz w:val="21"/>
                <w:szCs w:val="21"/>
              </w:rPr>
              <w:t>有关事宜</w:t>
            </w:r>
          </w:p>
        </w:tc>
      </w:tr>
      <w:tr w14:paraId="5CF3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CDE92C0">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3360" w:type="dxa"/>
            <w:noWrap w:val="0"/>
            <w:vAlign w:val="center"/>
          </w:tcPr>
          <w:p w14:paraId="0B08896D">
            <w:pPr>
              <w:rPr>
                <w:rFonts w:hint="eastAsia" w:ascii="宋体" w:hAnsi="宋体" w:eastAsia="宋体" w:cs="宋体"/>
                <w:bCs/>
                <w:color w:val="000000"/>
                <w:sz w:val="21"/>
                <w:szCs w:val="21"/>
              </w:rPr>
            </w:pPr>
            <w:r>
              <w:rPr>
                <w:rFonts w:hint="eastAsia" w:ascii="宋体" w:hAnsi="宋体" w:eastAsia="宋体" w:cs="宋体"/>
                <w:bCs/>
                <w:color w:val="000000"/>
                <w:sz w:val="21"/>
                <w:szCs w:val="21"/>
              </w:rPr>
              <w:t>立项文件</w:t>
            </w:r>
          </w:p>
        </w:tc>
        <w:tc>
          <w:tcPr>
            <w:tcW w:w="1080" w:type="dxa"/>
            <w:noWrap w:val="0"/>
            <w:vAlign w:val="center"/>
          </w:tcPr>
          <w:p w14:paraId="7FF2849F">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14:paraId="695BE81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center"/>
          </w:tcPr>
          <w:p w14:paraId="6C0FE63F">
            <w:pPr>
              <w:jc w:val="center"/>
              <w:rPr>
                <w:rFonts w:hint="eastAsia" w:ascii="宋体" w:hAnsi="宋体" w:eastAsia="宋体" w:cs="宋体"/>
                <w:color w:val="0000FF"/>
                <w:sz w:val="21"/>
                <w:szCs w:val="21"/>
              </w:rPr>
            </w:pPr>
          </w:p>
        </w:tc>
      </w:tr>
      <w:tr w14:paraId="7FAC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09B5D89">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p>
        </w:tc>
        <w:tc>
          <w:tcPr>
            <w:tcW w:w="3360" w:type="dxa"/>
            <w:noWrap w:val="0"/>
            <w:vAlign w:val="center"/>
          </w:tcPr>
          <w:p w14:paraId="72E78382">
            <w:pPr>
              <w:rPr>
                <w:rFonts w:hint="eastAsia" w:ascii="宋体" w:hAnsi="宋体" w:eastAsia="宋体" w:cs="宋体"/>
                <w:bCs/>
                <w:color w:val="000000"/>
                <w:sz w:val="21"/>
                <w:szCs w:val="21"/>
              </w:rPr>
            </w:pPr>
            <w:r>
              <w:rPr>
                <w:rFonts w:hint="eastAsia" w:ascii="宋体" w:hAnsi="宋体" w:eastAsia="宋体" w:cs="宋体"/>
                <w:bCs/>
                <w:color w:val="000000"/>
                <w:sz w:val="21"/>
                <w:szCs w:val="21"/>
              </w:rPr>
              <w:t>设计任务书</w:t>
            </w:r>
          </w:p>
        </w:tc>
        <w:tc>
          <w:tcPr>
            <w:tcW w:w="1080" w:type="dxa"/>
            <w:noWrap w:val="0"/>
            <w:vAlign w:val="center"/>
          </w:tcPr>
          <w:p w14:paraId="098E23FA">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14:paraId="6D8CBA2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center"/>
          </w:tcPr>
          <w:p w14:paraId="019DB6AD">
            <w:pPr>
              <w:jc w:val="center"/>
              <w:rPr>
                <w:rFonts w:hint="eastAsia" w:ascii="宋体" w:hAnsi="宋体" w:eastAsia="宋体" w:cs="宋体"/>
                <w:color w:val="0000FF"/>
                <w:sz w:val="21"/>
                <w:szCs w:val="21"/>
              </w:rPr>
            </w:pPr>
          </w:p>
        </w:tc>
      </w:tr>
      <w:tr w14:paraId="3773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6552210">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p>
        </w:tc>
        <w:tc>
          <w:tcPr>
            <w:tcW w:w="3360" w:type="dxa"/>
            <w:noWrap w:val="0"/>
            <w:vAlign w:val="center"/>
          </w:tcPr>
          <w:p w14:paraId="4DA14867">
            <w:pPr>
              <w:rPr>
                <w:rFonts w:hint="eastAsia" w:ascii="宋体" w:hAnsi="宋体" w:eastAsia="宋体" w:cs="宋体"/>
                <w:bCs/>
                <w:color w:val="000000"/>
                <w:sz w:val="21"/>
                <w:szCs w:val="21"/>
              </w:rPr>
            </w:pPr>
            <w:r>
              <w:rPr>
                <w:rFonts w:hint="eastAsia" w:ascii="宋体" w:hAnsi="宋体" w:eastAsia="宋体" w:cs="宋体"/>
                <w:bCs/>
                <w:color w:val="000000"/>
                <w:sz w:val="21"/>
                <w:szCs w:val="21"/>
              </w:rPr>
              <w:t>地形图</w:t>
            </w:r>
          </w:p>
        </w:tc>
        <w:tc>
          <w:tcPr>
            <w:tcW w:w="1080" w:type="dxa"/>
            <w:noWrap w:val="0"/>
            <w:vAlign w:val="center"/>
          </w:tcPr>
          <w:p w14:paraId="5B81AD8D">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14:paraId="184179D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center"/>
          </w:tcPr>
          <w:p w14:paraId="4628A3B6">
            <w:pPr>
              <w:jc w:val="center"/>
              <w:rPr>
                <w:rFonts w:hint="eastAsia" w:ascii="宋体" w:hAnsi="宋体" w:eastAsia="宋体" w:cs="宋体"/>
                <w:color w:val="0000FF"/>
                <w:sz w:val="21"/>
                <w:szCs w:val="21"/>
              </w:rPr>
            </w:pPr>
          </w:p>
        </w:tc>
      </w:tr>
      <w:tr w14:paraId="712D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782B77F">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4</w:t>
            </w:r>
          </w:p>
        </w:tc>
        <w:tc>
          <w:tcPr>
            <w:tcW w:w="3360" w:type="dxa"/>
            <w:noWrap w:val="0"/>
            <w:vAlign w:val="center"/>
          </w:tcPr>
          <w:p w14:paraId="13E485C0">
            <w:pPr>
              <w:rPr>
                <w:rFonts w:hint="eastAsia" w:ascii="宋体" w:hAnsi="宋体" w:eastAsia="宋体" w:cs="宋体"/>
                <w:bCs/>
                <w:color w:val="000000"/>
                <w:sz w:val="21"/>
                <w:szCs w:val="21"/>
              </w:rPr>
            </w:pPr>
            <w:r>
              <w:rPr>
                <w:rFonts w:hint="eastAsia" w:ascii="宋体" w:hAnsi="宋体" w:eastAsia="宋体" w:cs="宋体"/>
                <w:bCs/>
                <w:color w:val="000000"/>
                <w:sz w:val="21"/>
                <w:szCs w:val="21"/>
              </w:rPr>
              <w:t>红线图</w:t>
            </w:r>
          </w:p>
        </w:tc>
        <w:tc>
          <w:tcPr>
            <w:tcW w:w="1080" w:type="dxa"/>
            <w:noWrap w:val="0"/>
            <w:vAlign w:val="center"/>
          </w:tcPr>
          <w:p w14:paraId="17270A9D">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14:paraId="61E332E0">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top"/>
          </w:tcPr>
          <w:p w14:paraId="5C538403">
            <w:pPr>
              <w:rPr>
                <w:rFonts w:hint="eastAsia" w:ascii="宋体" w:hAnsi="宋体" w:eastAsia="宋体" w:cs="宋体"/>
                <w:sz w:val="21"/>
                <w:szCs w:val="21"/>
              </w:rPr>
            </w:pPr>
          </w:p>
        </w:tc>
      </w:tr>
    </w:tbl>
    <w:p w14:paraId="00A85318">
      <w:pPr>
        <w:rPr>
          <w:rFonts w:hint="eastAsia" w:ascii="宋体" w:hAnsi="宋体" w:eastAsia="宋体" w:cs="宋体"/>
          <w:sz w:val="21"/>
          <w:szCs w:val="21"/>
        </w:rPr>
      </w:pPr>
      <w:r>
        <w:rPr>
          <w:rFonts w:hint="eastAsia" w:ascii="宋体" w:hAnsi="宋体" w:eastAsia="宋体" w:cs="宋体"/>
          <w:sz w:val="21"/>
          <w:szCs w:val="21"/>
        </w:rPr>
        <w:t> 　</w:t>
      </w:r>
    </w:p>
    <w:p w14:paraId="102A6EEC">
      <w:pPr>
        <w:rPr>
          <w:rFonts w:hint="eastAsia" w:ascii="宋体" w:hAnsi="宋体" w:eastAsia="宋体" w:cs="宋体"/>
          <w:b/>
          <w:sz w:val="21"/>
          <w:szCs w:val="21"/>
        </w:rPr>
      </w:pPr>
      <w:r>
        <w:rPr>
          <w:rFonts w:hint="eastAsia" w:ascii="宋体" w:hAnsi="宋体" w:eastAsia="宋体" w:cs="宋体"/>
          <w:b/>
          <w:sz w:val="21"/>
          <w:szCs w:val="21"/>
        </w:rPr>
        <w:t xml:space="preserve">   第六条　设计人向发包人交付的设计文件、份数、地点及时间。</w:t>
      </w: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20"/>
        <w:gridCol w:w="720"/>
        <w:gridCol w:w="2160"/>
        <w:gridCol w:w="3600"/>
      </w:tblGrid>
      <w:tr w14:paraId="1B75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08" w:type="dxa"/>
            <w:noWrap w:val="0"/>
            <w:vAlign w:val="center"/>
          </w:tcPr>
          <w:p w14:paraId="41AA59DC">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20" w:type="dxa"/>
            <w:noWrap w:val="0"/>
            <w:vAlign w:val="center"/>
          </w:tcPr>
          <w:p w14:paraId="33EE6F86">
            <w:pPr>
              <w:spacing w:line="400" w:lineRule="exact"/>
              <w:jc w:val="both"/>
              <w:rPr>
                <w:rFonts w:hint="eastAsia" w:ascii="宋体" w:hAnsi="宋体" w:eastAsia="宋体" w:cs="宋体"/>
                <w:sz w:val="21"/>
                <w:szCs w:val="21"/>
              </w:rPr>
            </w:pPr>
            <w:r>
              <w:rPr>
                <w:rFonts w:hint="eastAsia" w:ascii="宋体" w:hAnsi="宋体" w:eastAsia="宋体" w:cs="宋体"/>
                <w:sz w:val="21"/>
                <w:szCs w:val="21"/>
              </w:rPr>
              <w:t>资料及文件名称</w:t>
            </w:r>
          </w:p>
        </w:tc>
        <w:tc>
          <w:tcPr>
            <w:tcW w:w="720" w:type="dxa"/>
            <w:noWrap w:val="0"/>
            <w:vAlign w:val="center"/>
          </w:tcPr>
          <w:p w14:paraId="65A300EF">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份数</w:t>
            </w:r>
          </w:p>
        </w:tc>
        <w:tc>
          <w:tcPr>
            <w:tcW w:w="2160" w:type="dxa"/>
            <w:noWrap w:val="0"/>
            <w:vAlign w:val="center"/>
          </w:tcPr>
          <w:p w14:paraId="3A69F90F">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提交日期</w:t>
            </w:r>
          </w:p>
        </w:tc>
        <w:tc>
          <w:tcPr>
            <w:tcW w:w="3600" w:type="dxa"/>
            <w:noWrap w:val="0"/>
            <w:vAlign w:val="center"/>
          </w:tcPr>
          <w:p w14:paraId="4CA701FF">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有关事宜</w:t>
            </w:r>
          </w:p>
        </w:tc>
      </w:tr>
      <w:tr w14:paraId="7F80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08" w:type="dxa"/>
            <w:noWrap w:val="0"/>
            <w:vAlign w:val="center"/>
          </w:tcPr>
          <w:p w14:paraId="7D65AE0B">
            <w:pPr>
              <w:ind w:firstLine="102" w:firstLineChars="49"/>
              <w:jc w:val="center"/>
              <w:rPr>
                <w:rFonts w:hint="eastAsia" w:ascii="宋体" w:hAnsi="宋体" w:eastAsia="宋体" w:cs="宋体"/>
                <w:bCs/>
                <w:color w:val="0000FF"/>
                <w:sz w:val="21"/>
                <w:szCs w:val="21"/>
              </w:rPr>
            </w:pPr>
            <w:r>
              <w:rPr>
                <w:rFonts w:hint="eastAsia" w:ascii="宋体" w:hAnsi="宋体" w:eastAsia="宋体" w:cs="宋体"/>
                <w:bCs/>
                <w:color w:val="0000FF"/>
                <w:sz w:val="21"/>
                <w:szCs w:val="21"/>
              </w:rPr>
              <w:t>1</w:t>
            </w:r>
          </w:p>
        </w:tc>
        <w:tc>
          <w:tcPr>
            <w:tcW w:w="1920" w:type="dxa"/>
            <w:noWrap w:val="0"/>
            <w:vAlign w:val="center"/>
          </w:tcPr>
          <w:p w14:paraId="4F5CA632">
            <w:pPr>
              <w:rPr>
                <w:rFonts w:hint="default" w:ascii="宋体" w:hAnsi="宋体" w:eastAsia="宋体" w:cs="宋体"/>
                <w:bCs/>
                <w:color w:val="0000FF"/>
                <w:sz w:val="21"/>
                <w:szCs w:val="21"/>
                <w:lang w:val="en-US" w:eastAsia="zh-CN"/>
              </w:rPr>
            </w:pPr>
          </w:p>
        </w:tc>
        <w:tc>
          <w:tcPr>
            <w:tcW w:w="720" w:type="dxa"/>
            <w:noWrap w:val="0"/>
            <w:vAlign w:val="center"/>
          </w:tcPr>
          <w:p w14:paraId="2576A56F">
            <w:pPr>
              <w:ind w:firstLine="210" w:firstLineChars="100"/>
              <w:rPr>
                <w:rFonts w:hint="default" w:ascii="宋体" w:hAnsi="宋体" w:eastAsia="宋体" w:cs="宋体"/>
                <w:bCs/>
                <w:color w:val="0000FF"/>
                <w:sz w:val="21"/>
                <w:szCs w:val="21"/>
                <w:lang w:val="en-US" w:eastAsia="zh-CN"/>
              </w:rPr>
            </w:pPr>
          </w:p>
        </w:tc>
        <w:tc>
          <w:tcPr>
            <w:tcW w:w="2160" w:type="dxa"/>
            <w:noWrap w:val="0"/>
            <w:vAlign w:val="center"/>
          </w:tcPr>
          <w:p w14:paraId="2E9D9EA7">
            <w:pPr>
              <w:jc w:val="center"/>
              <w:rPr>
                <w:rFonts w:hint="default" w:ascii="宋体" w:hAnsi="宋体" w:eastAsia="宋体" w:cs="宋体"/>
                <w:color w:val="0000FF"/>
                <w:sz w:val="21"/>
                <w:szCs w:val="21"/>
                <w:lang w:val="en-US" w:eastAsia="zh-CN"/>
              </w:rPr>
            </w:pPr>
            <w:r>
              <w:rPr>
                <w:rFonts w:hint="eastAsia" w:ascii="宋体" w:hAnsi="宋体" w:cs="宋体"/>
                <w:color w:val="0000FF"/>
                <w:sz w:val="21"/>
                <w:szCs w:val="21"/>
                <w:lang w:val="en-US" w:eastAsia="zh-CN"/>
              </w:rPr>
              <w:t>合同签订30日内</w:t>
            </w:r>
          </w:p>
        </w:tc>
        <w:tc>
          <w:tcPr>
            <w:tcW w:w="3600" w:type="dxa"/>
            <w:noWrap w:val="0"/>
            <w:vAlign w:val="top"/>
          </w:tcPr>
          <w:p w14:paraId="2BBBB488">
            <w:pPr>
              <w:jc w:val="center"/>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根据</w:t>
            </w:r>
            <w:r>
              <w:rPr>
                <w:rFonts w:hint="eastAsia" w:ascii="宋体" w:hAnsi="宋体" w:eastAsia="宋体" w:cs="宋体"/>
                <w:color w:val="0000FF"/>
                <w:sz w:val="21"/>
                <w:szCs w:val="21"/>
              </w:rPr>
              <w:t>方案调整时间相应顺延。</w:t>
            </w:r>
          </w:p>
        </w:tc>
      </w:tr>
      <w:tr w14:paraId="35E2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8" w:type="dxa"/>
            <w:noWrap w:val="0"/>
            <w:vAlign w:val="center"/>
          </w:tcPr>
          <w:p w14:paraId="2EC58F03">
            <w:pPr>
              <w:ind w:firstLine="102" w:firstLineChars="49"/>
              <w:jc w:val="center"/>
              <w:rPr>
                <w:rFonts w:hint="default" w:ascii="宋体" w:hAnsi="宋体" w:eastAsia="宋体" w:cs="宋体"/>
                <w:bCs/>
                <w:color w:val="0000FF"/>
                <w:sz w:val="21"/>
                <w:szCs w:val="21"/>
                <w:lang w:val="en-US" w:eastAsia="zh-CN"/>
              </w:rPr>
            </w:pPr>
            <w:r>
              <w:rPr>
                <w:rFonts w:hint="eastAsia" w:ascii="宋体" w:hAnsi="宋体" w:cs="宋体"/>
                <w:bCs/>
                <w:color w:val="0000FF"/>
                <w:sz w:val="21"/>
                <w:szCs w:val="21"/>
                <w:lang w:val="en-US" w:eastAsia="zh-CN"/>
              </w:rPr>
              <w:t>2</w:t>
            </w:r>
          </w:p>
        </w:tc>
        <w:tc>
          <w:tcPr>
            <w:tcW w:w="1920" w:type="dxa"/>
            <w:noWrap w:val="0"/>
            <w:vAlign w:val="center"/>
          </w:tcPr>
          <w:p w14:paraId="6853CB7F">
            <w:pPr>
              <w:rPr>
                <w:rFonts w:hint="default" w:ascii="宋体" w:hAnsi="宋体" w:eastAsia="宋体" w:cs="宋体"/>
                <w:bCs/>
                <w:color w:val="0000FF"/>
                <w:sz w:val="21"/>
                <w:szCs w:val="21"/>
                <w:lang w:val="en-US" w:eastAsia="zh-CN"/>
              </w:rPr>
            </w:pPr>
          </w:p>
        </w:tc>
        <w:tc>
          <w:tcPr>
            <w:tcW w:w="720" w:type="dxa"/>
            <w:noWrap w:val="0"/>
            <w:vAlign w:val="center"/>
          </w:tcPr>
          <w:p w14:paraId="0484C423">
            <w:pPr>
              <w:ind w:firstLine="210" w:firstLineChars="100"/>
              <w:rPr>
                <w:rFonts w:hint="default" w:ascii="宋体" w:hAnsi="宋体" w:eastAsia="宋体" w:cs="宋体"/>
                <w:bCs/>
                <w:color w:val="0000FF"/>
                <w:sz w:val="21"/>
                <w:szCs w:val="21"/>
                <w:lang w:val="en-US" w:eastAsia="zh-CN"/>
              </w:rPr>
            </w:pPr>
          </w:p>
        </w:tc>
        <w:tc>
          <w:tcPr>
            <w:tcW w:w="2160" w:type="dxa"/>
            <w:noWrap w:val="0"/>
            <w:vAlign w:val="top"/>
          </w:tcPr>
          <w:p w14:paraId="11D531F7">
            <w:pPr>
              <w:jc w:val="center"/>
              <w:rPr>
                <w:rFonts w:hint="eastAsia" w:ascii="宋体" w:hAnsi="宋体" w:eastAsia="宋体" w:cs="宋体"/>
                <w:color w:val="0000FF"/>
                <w:sz w:val="21"/>
                <w:szCs w:val="21"/>
              </w:rPr>
            </w:pPr>
            <w:r>
              <w:rPr>
                <w:rFonts w:hint="eastAsia" w:ascii="宋体" w:hAnsi="宋体" w:cs="宋体"/>
                <w:color w:val="0000FF"/>
                <w:sz w:val="21"/>
                <w:szCs w:val="21"/>
                <w:lang w:val="en-US" w:eastAsia="zh-CN"/>
              </w:rPr>
              <w:t>合同签订30日内</w:t>
            </w:r>
          </w:p>
        </w:tc>
        <w:tc>
          <w:tcPr>
            <w:tcW w:w="3600" w:type="dxa"/>
            <w:noWrap w:val="0"/>
            <w:vAlign w:val="top"/>
          </w:tcPr>
          <w:p w14:paraId="0C871EF1">
            <w:pPr>
              <w:jc w:val="center"/>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根据</w:t>
            </w:r>
            <w:r>
              <w:rPr>
                <w:rFonts w:hint="eastAsia" w:ascii="宋体" w:hAnsi="宋体" w:eastAsia="宋体" w:cs="宋体"/>
                <w:color w:val="0000FF"/>
                <w:sz w:val="21"/>
                <w:szCs w:val="21"/>
              </w:rPr>
              <w:t>方案调整时间相应顺延</w:t>
            </w:r>
          </w:p>
        </w:tc>
      </w:tr>
    </w:tbl>
    <w:p w14:paraId="3FA98048">
      <w:pPr>
        <w:rPr>
          <w:rFonts w:hint="eastAsia" w:ascii="宋体" w:hAnsi="宋体" w:eastAsia="宋体" w:cs="宋体"/>
          <w:sz w:val="21"/>
          <w:szCs w:val="21"/>
        </w:rPr>
      </w:pPr>
      <w:r>
        <w:rPr>
          <w:rFonts w:hint="eastAsia" w:ascii="宋体" w:hAnsi="宋体" w:eastAsia="宋体" w:cs="宋体"/>
          <w:sz w:val="21"/>
          <w:szCs w:val="21"/>
        </w:rPr>
        <w:t> 　　</w:t>
      </w:r>
    </w:p>
    <w:p w14:paraId="78DEC61E">
      <w:pPr>
        <w:rPr>
          <w:rFonts w:hint="eastAsia" w:ascii="宋体" w:hAnsi="宋体" w:eastAsia="宋体" w:cs="宋体"/>
          <w:b/>
          <w:sz w:val="21"/>
          <w:szCs w:val="21"/>
        </w:rPr>
      </w:pPr>
      <w:r>
        <w:rPr>
          <w:rFonts w:hint="eastAsia" w:ascii="宋体" w:hAnsi="宋体" w:eastAsia="宋体" w:cs="宋体"/>
          <w:b/>
          <w:sz w:val="21"/>
          <w:szCs w:val="21"/>
        </w:rPr>
        <w:t>第七条　费用</w:t>
      </w:r>
    </w:p>
    <w:p w14:paraId="5627624B">
      <w:pPr>
        <w:rPr>
          <w:rFonts w:hint="eastAsia" w:ascii="宋体" w:hAnsi="宋体" w:eastAsia="宋体" w:cs="宋体"/>
          <w:sz w:val="21"/>
          <w:szCs w:val="21"/>
        </w:rPr>
      </w:pPr>
      <w:r>
        <w:rPr>
          <w:rFonts w:hint="eastAsia" w:ascii="宋体" w:hAnsi="宋体" w:eastAsia="宋体" w:cs="宋体"/>
          <w:sz w:val="21"/>
          <w:szCs w:val="21"/>
        </w:rPr>
        <w:t>　　7.1本合同的设计费为</w:t>
      </w:r>
      <w:r>
        <w:rPr>
          <w:rFonts w:hint="eastAsia" w:ascii="宋体" w:hAnsi="宋体" w:cs="宋体"/>
          <w:sz w:val="21"/>
          <w:szCs w:val="21"/>
          <w:u w:val="single"/>
          <w:lang w:val="en-US" w:eastAsia="zh-CN"/>
        </w:rPr>
        <w:t xml:space="preserve">    （人民币：  ）（含税），并提供增值税发票  </w:t>
      </w:r>
      <w:r>
        <w:rPr>
          <w:rFonts w:hint="eastAsia" w:ascii="宋体" w:hAnsi="宋体" w:eastAsia="宋体" w:cs="宋体"/>
          <w:sz w:val="21"/>
          <w:szCs w:val="21"/>
        </w:rPr>
        <w:t>。收费依据和计算方法按国家和地方有关规定执行，国家和地方没有规定的，由双方商定。</w:t>
      </w:r>
    </w:p>
    <w:p w14:paraId="2451CDDF">
      <w:pPr>
        <w:rPr>
          <w:rFonts w:hint="eastAsia" w:ascii="宋体" w:hAnsi="宋体" w:eastAsia="宋体" w:cs="宋体"/>
          <w:sz w:val="21"/>
          <w:szCs w:val="21"/>
        </w:rPr>
      </w:pPr>
      <w:r>
        <w:rPr>
          <w:rFonts w:hint="eastAsia" w:ascii="宋体" w:hAnsi="宋体" w:eastAsia="宋体" w:cs="宋体"/>
          <w:sz w:val="21"/>
          <w:szCs w:val="21"/>
        </w:rPr>
        <w:t>　　7.2如果上述费用为估算设计费，则双方在施工图设计审批后，按</w:t>
      </w:r>
      <w:bookmarkStart w:id="0" w:name="_GoBack"/>
      <w:bookmarkEnd w:id="0"/>
      <w:r>
        <w:rPr>
          <w:rFonts w:hint="eastAsia" w:ascii="宋体" w:hAnsi="宋体" w:eastAsia="宋体" w:cs="宋体"/>
          <w:sz w:val="21"/>
          <w:szCs w:val="21"/>
        </w:rPr>
        <w:t>批准的施工设计概算核算设计费。工程建设期间如遇概算调整，则设计费也应做相应调整。</w:t>
      </w:r>
    </w:p>
    <w:p w14:paraId="0F25D17C">
      <w:pPr>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b/>
          <w:sz w:val="21"/>
          <w:szCs w:val="21"/>
        </w:rPr>
        <w:t>第八条　</w:t>
      </w:r>
      <w:r>
        <w:rPr>
          <w:rFonts w:hint="eastAsia" w:ascii="宋体" w:hAnsi="宋体" w:eastAsia="宋体" w:cs="宋体"/>
          <w:sz w:val="21"/>
          <w:szCs w:val="21"/>
        </w:rPr>
        <w:t>支付方式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560"/>
        <w:gridCol w:w="1440"/>
        <w:gridCol w:w="4320"/>
      </w:tblGrid>
      <w:tr w14:paraId="0CCE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88" w:type="dxa"/>
            <w:noWrap w:val="0"/>
            <w:vAlign w:val="center"/>
          </w:tcPr>
          <w:p w14:paraId="0265A17B">
            <w:pPr>
              <w:pStyle w:val="4"/>
              <w:ind w:firstLine="0" w:firstLineChars="0"/>
              <w:jc w:val="center"/>
              <w:rPr>
                <w:rFonts w:hint="eastAsia" w:ascii="宋体" w:hAnsi="宋体" w:cs="宋体"/>
                <w:szCs w:val="21"/>
              </w:rPr>
            </w:pPr>
            <w:r>
              <w:rPr>
                <w:rFonts w:hint="eastAsia" w:ascii="宋体" w:hAnsi="宋体" w:cs="宋体"/>
                <w:szCs w:val="21"/>
              </w:rPr>
              <w:t>　付费方式</w:t>
            </w:r>
          </w:p>
        </w:tc>
        <w:tc>
          <w:tcPr>
            <w:tcW w:w="1560" w:type="dxa"/>
            <w:noWrap w:val="0"/>
            <w:vAlign w:val="center"/>
          </w:tcPr>
          <w:p w14:paraId="0BB94801">
            <w:pPr>
              <w:pStyle w:val="4"/>
              <w:ind w:firstLine="0" w:firstLineChars="0"/>
              <w:jc w:val="center"/>
              <w:rPr>
                <w:rFonts w:hint="eastAsia" w:ascii="宋体" w:hAnsi="宋体" w:cs="宋体"/>
                <w:szCs w:val="21"/>
              </w:rPr>
            </w:pPr>
            <w:r>
              <w:rPr>
                <w:rFonts w:hint="eastAsia" w:ascii="宋体" w:hAnsi="宋体" w:cs="宋体"/>
                <w:szCs w:val="21"/>
              </w:rPr>
              <w:t>占总设计费%</w:t>
            </w:r>
          </w:p>
        </w:tc>
        <w:tc>
          <w:tcPr>
            <w:tcW w:w="1440" w:type="dxa"/>
            <w:noWrap w:val="0"/>
            <w:vAlign w:val="center"/>
          </w:tcPr>
          <w:p w14:paraId="489D9FEF">
            <w:pPr>
              <w:pStyle w:val="4"/>
              <w:ind w:firstLine="0" w:firstLineChars="0"/>
              <w:jc w:val="center"/>
              <w:rPr>
                <w:rFonts w:hint="eastAsia" w:ascii="宋体" w:hAnsi="宋体" w:cs="宋体"/>
                <w:szCs w:val="21"/>
              </w:rPr>
            </w:pPr>
            <w:r>
              <w:rPr>
                <w:rFonts w:hint="eastAsia" w:ascii="宋体" w:hAnsi="宋体" w:cs="宋体"/>
                <w:szCs w:val="21"/>
              </w:rPr>
              <w:t>付费额（元）</w:t>
            </w:r>
          </w:p>
        </w:tc>
        <w:tc>
          <w:tcPr>
            <w:tcW w:w="4320" w:type="dxa"/>
            <w:noWrap w:val="0"/>
            <w:vAlign w:val="center"/>
          </w:tcPr>
          <w:p w14:paraId="7D750A71">
            <w:pPr>
              <w:pStyle w:val="4"/>
              <w:ind w:firstLine="0" w:firstLineChars="0"/>
              <w:jc w:val="center"/>
              <w:rPr>
                <w:rFonts w:hint="eastAsia" w:ascii="宋体" w:hAnsi="宋体" w:cs="宋体"/>
                <w:szCs w:val="21"/>
              </w:rPr>
            </w:pPr>
            <w:r>
              <w:rPr>
                <w:rFonts w:hint="eastAsia" w:ascii="宋体" w:hAnsi="宋体" w:cs="宋体"/>
                <w:szCs w:val="21"/>
              </w:rPr>
              <w:t>付费时间</w:t>
            </w:r>
          </w:p>
          <w:p w14:paraId="149742ED">
            <w:pPr>
              <w:pStyle w:val="4"/>
              <w:ind w:firstLine="0" w:firstLineChars="0"/>
              <w:jc w:val="center"/>
              <w:rPr>
                <w:rFonts w:hint="eastAsia" w:ascii="宋体" w:hAnsi="宋体" w:cs="宋体"/>
                <w:szCs w:val="21"/>
              </w:rPr>
            </w:pPr>
            <w:r>
              <w:rPr>
                <w:rFonts w:hint="eastAsia" w:ascii="宋体" w:hAnsi="宋体" w:cs="宋体"/>
                <w:szCs w:val="21"/>
              </w:rPr>
              <w:t>（由交付设计文件所决定）</w:t>
            </w:r>
          </w:p>
        </w:tc>
      </w:tr>
      <w:tr w14:paraId="4C67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88" w:type="dxa"/>
            <w:noWrap w:val="0"/>
            <w:vAlign w:val="center"/>
          </w:tcPr>
          <w:p w14:paraId="2E04C961">
            <w:pPr>
              <w:pStyle w:val="4"/>
              <w:ind w:firstLine="0" w:firstLineChars="0"/>
              <w:jc w:val="center"/>
              <w:rPr>
                <w:rFonts w:hint="eastAsia" w:ascii="宋体" w:hAnsi="宋体" w:eastAsia="宋体" w:cs="宋体"/>
                <w:kern w:val="2"/>
                <w:sz w:val="21"/>
                <w:szCs w:val="21"/>
                <w:lang w:val="en-US" w:eastAsia="zh-CN" w:bidi="ar-SA"/>
              </w:rPr>
            </w:pPr>
          </w:p>
        </w:tc>
        <w:tc>
          <w:tcPr>
            <w:tcW w:w="1560" w:type="dxa"/>
            <w:noWrap w:val="0"/>
            <w:vAlign w:val="center"/>
          </w:tcPr>
          <w:p w14:paraId="06248AB3">
            <w:pPr>
              <w:pStyle w:val="4"/>
              <w:ind w:firstLine="0" w:firstLineChars="0"/>
              <w:jc w:val="center"/>
              <w:rPr>
                <w:rFonts w:hint="default" w:ascii="宋体" w:hAnsi="宋体" w:eastAsia="宋体" w:cs="宋体"/>
                <w:kern w:val="2"/>
                <w:sz w:val="21"/>
                <w:szCs w:val="21"/>
                <w:lang w:val="en-US" w:eastAsia="zh-CN" w:bidi="ar-SA"/>
              </w:rPr>
            </w:pPr>
          </w:p>
        </w:tc>
        <w:tc>
          <w:tcPr>
            <w:tcW w:w="1440" w:type="dxa"/>
            <w:noWrap w:val="0"/>
            <w:vAlign w:val="center"/>
          </w:tcPr>
          <w:p w14:paraId="3CBEFA65">
            <w:pPr>
              <w:pStyle w:val="4"/>
              <w:ind w:firstLine="0" w:firstLineChars="0"/>
              <w:jc w:val="center"/>
              <w:rPr>
                <w:rFonts w:hint="default" w:ascii="宋体" w:hAnsi="宋体" w:eastAsia="宋体" w:cs="宋体"/>
                <w:color w:val="0000FF"/>
                <w:kern w:val="2"/>
                <w:sz w:val="21"/>
                <w:szCs w:val="21"/>
                <w:lang w:val="en-US" w:eastAsia="zh-CN" w:bidi="ar-SA"/>
              </w:rPr>
            </w:pPr>
          </w:p>
        </w:tc>
        <w:tc>
          <w:tcPr>
            <w:tcW w:w="4320" w:type="dxa"/>
            <w:noWrap w:val="0"/>
            <w:vAlign w:val="center"/>
          </w:tcPr>
          <w:p w14:paraId="7E6B3D59">
            <w:pPr>
              <w:pStyle w:val="4"/>
              <w:ind w:firstLine="0" w:firstLineChars="0"/>
              <w:jc w:val="center"/>
              <w:rPr>
                <w:rFonts w:hint="eastAsia" w:ascii="宋体" w:hAnsi="宋体" w:eastAsia="宋体" w:cs="宋体"/>
                <w:color w:val="0000FF"/>
                <w:kern w:val="2"/>
                <w:sz w:val="21"/>
                <w:szCs w:val="21"/>
                <w:lang w:val="en-US" w:eastAsia="zh-CN" w:bidi="ar-SA"/>
              </w:rPr>
            </w:pPr>
            <w:r>
              <w:rPr>
                <w:rFonts w:hint="eastAsia" w:ascii="宋体" w:hAnsi="宋体" w:cs="宋体"/>
                <w:color w:val="0000FF"/>
                <w:szCs w:val="21"/>
                <w:lang w:val="en-US" w:eastAsia="zh-CN"/>
              </w:rPr>
              <w:t>验收合格后</w:t>
            </w:r>
            <w:r>
              <w:rPr>
                <w:rFonts w:hint="eastAsia" w:ascii="宋体" w:hAnsi="宋体" w:cs="宋体"/>
                <w:color w:val="0000FF"/>
                <w:szCs w:val="21"/>
              </w:rPr>
              <w:t>交付成果</w:t>
            </w:r>
          </w:p>
        </w:tc>
      </w:tr>
      <w:tr w14:paraId="1C9F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88" w:type="dxa"/>
            <w:noWrap w:val="0"/>
            <w:vAlign w:val="center"/>
          </w:tcPr>
          <w:p w14:paraId="6863BEB6">
            <w:pPr>
              <w:pStyle w:val="4"/>
              <w:ind w:firstLine="0" w:firstLineChars="0"/>
              <w:jc w:val="center"/>
              <w:rPr>
                <w:rFonts w:hint="default" w:ascii="宋体" w:hAnsi="宋体" w:eastAsia="宋体" w:cs="宋体"/>
                <w:szCs w:val="21"/>
                <w:lang w:val="en-US" w:eastAsia="zh-CN"/>
              </w:rPr>
            </w:pPr>
          </w:p>
        </w:tc>
        <w:tc>
          <w:tcPr>
            <w:tcW w:w="1560" w:type="dxa"/>
            <w:noWrap w:val="0"/>
            <w:vAlign w:val="center"/>
          </w:tcPr>
          <w:p w14:paraId="32E13B69">
            <w:pPr>
              <w:pStyle w:val="4"/>
              <w:ind w:firstLine="0" w:firstLineChars="0"/>
              <w:jc w:val="center"/>
              <w:rPr>
                <w:rFonts w:hint="default" w:ascii="宋体" w:hAnsi="宋体" w:eastAsia="宋体" w:cs="宋体"/>
                <w:szCs w:val="21"/>
                <w:lang w:val="en-US" w:eastAsia="zh-CN"/>
              </w:rPr>
            </w:pPr>
          </w:p>
        </w:tc>
        <w:tc>
          <w:tcPr>
            <w:tcW w:w="1440" w:type="dxa"/>
            <w:noWrap w:val="0"/>
            <w:vAlign w:val="center"/>
          </w:tcPr>
          <w:p w14:paraId="5D9E15C2">
            <w:pPr>
              <w:pStyle w:val="4"/>
              <w:ind w:firstLine="0" w:firstLineChars="0"/>
              <w:jc w:val="center"/>
              <w:rPr>
                <w:rFonts w:hint="default" w:ascii="宋体" w:hAnsi="宋体" w:eastAsia="宋体" w:cs="宋体"/>
                <w:color w:val="0000FF"/>
                <w:szCs w:val="21"/>
                <w:lang w:val="en-US" w:eastAsia="zh-CN"/>
              </w:rPr>
            </w:pPr>
          </w:p>
        </w:tc>
        <w:tc>
          <w:tcPr>
            <w:tcW w:w="4320" w:type="dxa"/>
            <w:noWrap w:val="0"/>
            <w:vAlign w:val="center"/>
          </w:tcPr>
          <w:p w14:paraId="71BB477B">
            <w:pPr>
              <w:pStyle w:val="4"/>
              <w:ind w:firstLine="0" w:firstLineChars="0"/>
              <w:jc w:val="center"/>
              <w:rPr>
                <w:rFonts w:hint="eastAsia" w:ascii="宋体" w:hAnsi="宋体" w:cs="宋体"/>
                <w:color w:val="0000FF"/>
                <w:szCs w:val="21"/>
              </w:rPr>
            </w:pPr>
          </w:p>
        </w:tc>
      </w:tr>
      <w:tr w14:paraId="48C9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08" w:type="dxa"/>
            <w:gridSpan w:val="4"/>
            <w:noWrap w:val="0"/>
            <w:vAlign w:val="center"/>
          </w:tcPr>
          <w:p w14:paraId="2AF798A6">
            <w:pPr>
              <w:rPr>
                <w:rFonts w:hint="eastAsia" w:ascii="宋体" w:hAnsi="宋体" w:eastAsia="宋体"/>
                <w:bCs/>
                <w:color w:val="0000FF"/>
                <w:spacing w:val="10"/>
                <w:szCs w:val="24"/>
              </w:rPr>
            </w:pPr>
            <w:r>
              <w:rPr>
                <w:rFonts w:hint="eastAsia" w:ascii="宋体" w:hAnsi="宋体" w:eastAsia="宋体" w:cs="宋体"/>
                <w:color w:val="0000FF"/>
                <w:szCs w:val="24"/>
              </w:rPr>
              <w:t>费用含：</w:t>
            </w:r>
            <w:r>
              <w:rPr>
                <w:rFonts w:hint="eastAsia" w:ascii="仿宋" w:hAnsi="仿宋" w:eastAsia="仿宋"/>
                <w:bCs/>
                <w:spacing w:val="10"/>
                <w:szCs w:val="24"/>
              </w:rPr>
              <w:t>方案设计、协助报批、施工图设计。提供施工图设计文件、设计技术交底、解决施工中的设计技术问题、通过试运行考核和竣工验收及使用阶段技术咨询等服务。</w:t>
            </w:r>
          </w:p>
        </w:tc>
      </w:tr>
    </w:tbl>
    <w:p w14:paraId="412E1D57">
      <w:pPr>
        <w:rPr>
          <w:rFonts w:hint="eastAsia" w:ascii="宋体" w:hAnsi="宋体" w:eastAsia="宋体" w:cs="宋体"/>
          <w:sz w:val="21"/>
          <w:szCs w:val="21"/>
        </w:rPr>
      </w:pPr>
      <w:r>
        <w:rPr>
          <w:rFonts w:hint="eastAsia" w:ascii="宋体" w:hAnsi="宋体" w:eastAsia="宋体" w:cs="宋体"/>
          <w:sz w:val="21"/>
          <w:szCs w:val="21"/>
        </w:rPr>
        <w:t>　　　</w:t>
      </w:r>
    </w:p>
    <w:p w14:paraId="78C6E8C2">
      <w:pPr>
        <w:rPr>
          <w:rFonts w:hint="eastAsia" w:ascii="宋体" w:hAnsi="宋体" w:eastAsia="宋体" w:cs="宋体"/>
          <w:b/>
          <w:sz w:val="21"/>
          <w:szCs w:val="21"/>
        </w:rPr>
      </w:pPr>
      <w:r>
        <w:rPr>
          <w:rFonts w:hint="eastAsia" w:ascii="宋体" w:hAnsi="宋体" w:eastAsia="宋体" w:cs="宋体"/>
          <w:b/>
          <w:sz w:val="21"/>
          <w:szCs w:val="21"/>
        </w:rPr>
        <w:t>第九条　双方责任</w:t>
      </w:r>
    </w:p>
    <w:p w14:paraId="6152A0C9">
      <w:pPr>
        <w:rPr>
          <w:rFonts w:hint="eastAsia" w:ascii="宋体" w:hAnsi="宋体" w:eastAsia="宋体" w:cs="宋体"/>
          <w:b/>
          <w:sz w:val="21"/>
          <w:szCs w:val="21"/>
        </w:rPr>
      </w:pPr>
      <w:r>
        <w:rPr>
          <w:rFonts w:hint="eastAsia" w:ascii="宋体" w:hAnsi="宋体" w:eastAsia="宋体" w:cs="宋体"/>
          <w:b/>
          <w:sz w:val="21"/>
          <w:szCs w:val="21"/>
        </w:rPr>
        <w:t>　　9.1发包人责任</w:t>
      </w:r>
    </w:p>
    <w:p w14:paraId="6B4A568E">
      <w:pPr>
        <w:rPr>
          <w:rFonts w:hint="eastAsia" w:ascii="宋体" w:hAnsi="宋体" w:eastAsia="宋体" w:cs="宋体"/>
          <w:sz w:val="21"/>
          <w:szCs w:val="21"/>
        </w:rPr>
      </w:pPr>
      <w:r>
        <w:rPr>
          <w:rFonts w:hint="eastAsia" w:ascii="宋体" w:hAnsi="宋体" w:eastAsia="宋体" w:cs="宋体"/>
          <w:sz w:val="21"/>
          <w:szCs w:val="21"/>
        </w:rPr>
        <w:t>　　9.1.1发包人按本合同第五条规定的内容，在规定的时间内向设计人提交基础资料及文件，并对其完整性、正确性及时限负责。发包人不得要求设计人违反国家有关标准进行设计。</w:t>
      </w:r>
    </w:p>
    <w:p w14:paraId="6FDF52D8">
      <w:pPr>
        <w:rPr>
          <w:rFonts w:hint="eastAsia" w:ascii="宋体" w:hAnsi="宋体" w:eastAsia="宋体" w:cs="宋体"/>
          <w:sz w:val="21"/>
          <w:szCs w:val="21"/>
        </w:rPr>
      </w:pPr>
      <w:r>
        <w:rPr>
          <w:rFonts w:hint="eastAsia" w:ascii="宋体" w:hAnsi="宋体" w:eastAsia="宋体" w:cs="宋体"/>
          <w:sz w:val="21"/>
          <w:szCs w:val="21"/>
        </w:rPr>
        <w:t>　　发包人提交上述资料及文件超过规定期限15天以内，设计人按本合同第六条规定的交付设计文件时间顺延；发包人交付上述资料及文件超过规定期限15天以上时，设计人有权重新确定提交设计文件的时间。</w:t>
      </w:r>
    </w:p>
    <w:p w14:paraId="2BF9E12D">
      <w:pPr>
        <w:rPr>
          <w:rFonts w:hint="eastAsia" w:ascii="宋体" w:hAnsi="宋体" w:eastAsia="宋体" w:cs="宋体"/>
          <w:sz w:val="21"/>
          <w:szCs w:val="21"/>
        </w:rPr>
      </w:pPr>
      <w:r>
        <w:rPr>
          <w:rFonts w:hint="eastAsia" w:ascii="宋体" w:hAnsi="宋体" w:eastAsia="宋体" w:cs="宋体"/>
          <w:sz w:val="21"/>
          <w:szCs w:val="21"/>
        </w:rPr>
        <w:t>　　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4C87C017">
      <w:pPr>
        <w:rPr>
          <w:rFonts w:hint="eastAsia" w:ascii="宋体" w:hAnsi="宋体" w:eastAsia="宋体" w:cs="宋体"/>
          <w:sz w:val="21"/>
          <w:szCs w:val="21"/>
        </w:rPr>
      </w:pPr>
      <w:r>
        <w:rPr>
          <w:rFonts w:hint="eastAsia" w:ascii="宋体" w:hAnsi="宋体" w:eastAsia="宋体" w:cs="宋体"/>
          <w:sz w:val="21"/>
          <w:szCs w:val="21"/>
        </w:rPr>
        <w:t>　　在未签订合同前发包人已同意，设计人为发包人所做的各项设计工作，发包人应支付相应设计费。</w:t>
      </w:r>
    </w:p>
    <w:p w14:paraId="3B96137A">
      <w:pPr>
        <w:rPr>
          <w:rFonts w:hint="eastAsia" w:ascii="宋体" w:hAnsi="宋体" w:eastAsia="宋体" w:cs="宋体"/>
          <w:sz w:val="21"/>
          <w:szCs w:val="21"/>
        </w:rPr>
      </w:pPr>
      <w:r>
        <w:rPr>
          <w:rFonts w:hint="eastAsia" w:ascii="宋体" w:hAnsi="宋体" w:eastAsia="宋体" w:cs="宋体"/>
          <w:sz w:val="21"/>
          <w:szCs w:val="21"/>
        </w:rPr>
        <w:t>　　9.1.3已开始设计工作的，发包人应根据设计人已进行的实际工作量，不足一半时，按该阶段设计费的一半支付；超过一半时，按该阶段设计费的全部支付。</w:t>
      </w:r>
    </w:p>
    <w:p w14:paraId="08EB8E44">
      <w:pPr>
        <w:rPr>
          <w:rFonts w:hint="eastAsia" w:ascii="宋体" w:hAnsi="宋体" w:eastAsia="宋体" w:cs="宋体"/>
          <w:sz w:val="21"/>
          <w:szCs w:val="21"/>
        </w:rPr>
      </w:pPr>
      <w:r>
        <w:rPr>
          <w:rFonts w:hint="eastAsia" w:ascii="宋体" w:hAnsi="宋体" w:eastAsia="宋体" w:cs="宋体"/>
          <w:sz w:val="21"/>
          <w:szCs w:val="21"/>
        </w:rPr>
        <w:t>　　　　</w:t>
      </w:r>
    </w:p>
    <w:p w14:paraId="2502E218">
      <w:pPr>
        <w:ind w:firstLine="420" w:firstLineChars="200"/>
        <w:rPr>
          <w:rFonts w:hint="eastAsia" w:ascii="宋体" w:hAnsi="宋体" w:eastAsia="宋体" w:cs="宋体"/>
          <w:sz w:val="21"/>
          <w:szCs w:val="21"/>
        </w:rPr>
      </w:pPr>
      <w:r>
        <w:rPr>
          <w:rFonts w:hint="eastAsia" w:ascii="宋体" w:hAnsi="宋体" w:eastAsia="宋体" w:cs="宋体"/>
          <w:sz w:val="21"/>
          <w:szCs w:val="21"/>
        </w:rPr>
        <w:t>9.1.</w:t>
      </w:r>
      <w:r>
        <w:rPr>
          <w:rFonts w:hint="eastAsia" w:ascii="宋体" w:hAnsi="宋体" w:cs="宋体"/>
          <w:sz w:val="21"/>
          <w:szCs w:val="21"/>
          <w:lang w:val="en-US" w:eastAsia="zh-CN"/>
        </w:rPr>
        <w:t>4</w:t>
      </w:r>
      <w:r>
        <w:rPr>
          <w:rFonts w:hint="eastAsia" w:ascii="宋体" w:hAnsi="宋体" w:eastAsia="宋体" w:cs="宋体"/>
          <w:sz w:val="21"/>
          <w:szCs w:val="21"/>
        </w:rPr>
        <w:t>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14:paraId="1F3E89FB">
      <w:pPr>
        <w:rPr>
          <w:rFonts w:hint="eastAsia" w:ascii="宋体" w:hAnsi="宋体" w:eastAsia="宋体" w:cs="宋体"/>
          <w:sz w:val="21"/>
          <w:szCs w:val="21"/>
        </w:rPr>
      </w:pPr>
      <w:r>
        <w:rPr>
          <w:rFonts w:hint="eastAsia" w:ascii="宋体" w:hAnsi="宋体" w:eastAsia="宋体" w:cs="宋体"/>
          <w:sz w:val="21"/>
          <w:szCs w:val="21"/>
        </w:rPr>
        <w:t>　　9.1.6发包人要求设计人比合同规定时间提前交付设计文件时，须征得设计人同意，不得严重背离合理设计周期，且发包人应支付赶工费。</w:t>
      </w:r>
    </w:p>
    <w:p w14:paraId="3D8F144B">
      <w:pPr>
        <w:rPr>
          <w:rFonts w:hint="eastAsia" w:ascii="宋体" w:hAnsi="宋体" w:eastAsia="宋体" w:cs="宋体"/>
          <w:sz w:val="21"/>
          <w:szCs w:val="21"/>
        </w:rPr>
      </w:pPr>
      <w:r>
        <w:rPr>
          <w:rFonts w:hint="eastAsia" w:ascii="宋体" w:hAnsi="宋体" w:eastAsia="宋体" w:cs="宋体"/>
          <w:sz w:val="21"/>
          <w:szCs w:val="21"/>
        </w:rPr>
        <w:t>　　9.1.7发包人应为设计人派驻现场的工作人员提供工作、生活及交通等方面的便利条件及必要的劳动保护装备。</w:t>
      </w:r>
    </w:p>
    <w:p w14:paraId="19D17580">
      <w:pPr>
        <w:rPr>
          <w:rFonts w:hint="eastAsia" w:ascii="宋体" w:hAnsi="宋体" w:eastAsia="宋体" w:cs="宋体"/>
          <w:sz w:val="21"/>
          <w:szCs w:val="21"/>
        </w:rPr>
      </w:pPr>
      <w:r>
        <w:rPr>
          <w:rFonts w:hint="eastAsia" w:ascii="宋体" w:hAnsi="宋体" w:eastAsia="宋体" w:cs="宋体"/>
          <w:sz w:val="21"/>
          <w:szCs w:val="21"/>
        </w:rPr>
        <w:t>　　9.1.8设计文件中选用的国家标准图、部标准图及地方标准图由发包人负责解决。</w:t>
      </w:r>
    </w:p>
    <w:p w14:paraId="0D062959">
      <w:pPr>
        <w:rPr>
          <w:rFonts w:hint="eastAsia" w:ascii="宋体" w:hAnsi="宋体" w:eastAsia="宋体" w:cs="宋体"/>
          <w:sz w:val="21"/>
          <w:szCs w:val="21"/>
        </w:rPr>
      </w:pPr>
      <w:r>
        <w:rPr>
          <w:rFonts w:hint="eastAsia" w:ascii="宋体" w:hAnsi="宋体" w:eastAsia="宋体" w:cs="宋体"/>
          <w:sz w:val="21"/>
          <w:szCs w:val="21"/>
        </w:rPr>
        <w:t>　　9.1.9承担本项目外国专家来设计人办公室工作的接待费（包括传真、电话、复印、办公等费用）。</w:t>
      </w:r>
    </w:p>
    <w:p w14:paraId="3F2B34FE">
      <w:pPr>
        <w:rPr>
          <w:rFonts w:hint="eastAsia" w:ascii="宋体" w:hAnsi="宋体" w:eastAsia="宋体" w:cs="宋体"/>
          <w:b/>
          <w:sz w:val="21"/>
          <w:szCs w:val="21"/>
        </w:rPr>
      </w:pPr>
      <w:r>
        <w:rPr>
          <w:rFonts w:hint="eastAsia" w:ascii="宋体" w:hAnsi="宋体" w:eastAsia="宋体" w:cs="宋体"/>
          <w:b/>
          <w:sz w:val="21"/>
          <w:szCs w:val="21"/>
        </w:rPr>
        <w:t>　　9.2设计人责任</w:t>
      </w:r>
    </w:p>
    <w:p w14:paraId="0577FD41">
      <w:pPr>
        <w:rPr>
          <w:rFonts w:hint="eastAsia" w:ascii="宋体" w:hAnsi="宋体" w:eastAsia="宋体" w:cs="宋体"/>
          <w:sz w:val="21"/>
          <w:szCs w:val="21"/>
        </w:rPr>
      </w:pPr>
      <w:r>
        <w:rPr>
          <w:rFonts w:hint="eastAsia" w:ascii="宋体" w:hAnsi="宋体" w:eastAsia="宋体" w:cs="宋体"/>
          <w:sz w:val="21"/>
          <w:szCs w:val="21"/>
        </w:rPr>
        <w:t>　　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14:paraId="2848972B">
      <w:pPr>
        <w:rPr>
          <w:rFonts w:hint="eastAsia" w:ascii="宋体" w:hAnsi="宋体" w:eastAsia="宋体" w:cs="宋体"/>
          <w:sz w:val="21"/>
          <w:szCs w:val="21"/>
        </w:rPr>
      </w:pPr>
      <w:r>
        <w:rPr>
          <w:rFonts w:hint="eastAsia" w:ascii="宋体" w:hAnsi="宋体" w:eastAsia="宋体" w:cs="宋体"/>
          <w:sz w:val="21"/>
          <w:szCs w:val="21"/>
        </w:rPr>
        <w:t>　　9.2.2设计合理使用年限为__</w:t>
      </w:r>
      <w:r>
        <w:rPr>
          <w:rFonts w:hint="eastAsia" w:ascii="宋体" w:hAnsi="宋体" w:eastAsia="宋体" w:cs="宋体"/>
          <w:sz w:val="21"/>
          <w:szCs w:val="21"/>
          <w:u w:val="single"/>
        </w:rPr>
        <w:t>国家现行相应类别规范标准</w:t>
      </w:r>
      <w:r>
        <w:rPr>
          <w:rFonts w:hint="eastAsia" w:ascii="宋体" w:hAnsi="宋体" w:eastAsia="宋体" w:cs="宋体"/>
          <w:sz w:val="21"/>
          <w:szCs w:val="21"/>
        </w:rPr>
        <w:t xml:space="preserve"> 。</w:t>
      </w:r>
    </w:p>
    <w:p w14:paraId="53C35C1F">
      <w:pPr>
        <w:rPr>
          <w:rFonts w:hint="eastAsia" w:ascii="宋体" w:hAnsi="宋体" w:eastAsia="宋体" w:cs="宋体"/>
          <w:sz w:val="21"/>
          <w:szCs w:val="21"/>
        </w:rPr>
      </w:pPr>
      <w:r>
        <w:rPr>
          <w:rFonts w:hint="eastAsia" w:ascii="宋体" w:hAnsi="宋体" w:eastAsia="宋体" w:cs="宋体"/>
          <w:sz w:val="21"/>
          <w:szCs w:val="21"/>
        </w:rPr>
        <w:t>　　9.2.3负责对外商的设计资料进行审查，负责该合同项日的设计联络工作。</w:t>
      </w:r>
    </w:p>
    <w:p w14:paraId="5B49BE59">
      <w:pPr>
        <w:rPr>
          <w:rFonts w:hint="eastAsia" w:ascii="宋体" w:hAnsi="宋体" w:eastAsia="宋体" w:cs="宋体"/>
          <w:sz w:val="21"/>
          <w:szCs w:val="21"/>
          <w:lang w:eastAsia="zh-CN"/>
        </w:rPr>
      </w:pPr>
      <w:r>
        <w:rPr>
          <w:rFonts w:hint="eastAsia" w:ascii="宋体" w:hAnsi="宋体" w:eastAsia="宋体" w:cs="宋体"/>
          <w:sz w:val="21"/>
          <w:szCs w:val="21"/>
        </w:rPr>
        <w:t>　　9.2.4设计人对设计文件出现的遗漏或错误负责修改或补充。由于设计人设计错误造成工程质量事故损失，设计人除负责采取补救措施外，应免收受损失部分的设计费，并根据损失程度向发包人支付赔偿金</w:t>
      </w:r>
      <w:r>
        <w:rPr>
          <w:rFonts w:hint="eastAsia" w:ascii="宋体" w:hAnsi="宋体" w:eastAsia="宋体" w:cs="宋体"/>
          <w:sz w:val="21"/>
          <w:szCs w:val="21"/>
          <w:lang w:eastAsia="zh-CN"/>
        </w:rPr>
        <w:t>。</w:t>
      </w:r>
    </w:p>
    <w:p w14:paraId="3DBBFF62">
      <w:pPr>
        <w:rPr>
          <w:rFonts w:hint="eastAsia" w:ascii="宋体" w:hAnsi="宋体" w:eastAsia="宋体" w:cs="宋体"/>
          <w:sz w:val="21"/>
          <w:szCs w:val="21"/>
        </w:rPr>
      </w:pPr>
      <w:r>
        <w:rPr>
          <w:rFonts w:hint="eastAsia" w:ascii="宋体" w:hAnsi="宋体" w:eastAsia="宋体" w:cs="宋体"/>
          <w:sz w:val="21"/>
          <w:szCs w:val="21"/>
        </w:rPr>
        <w:t>　　9.2.5由于设计人原因，延误了设计文件交付时间，每延误一天，应减收该项目应收设计费的千分之二。</w:t>
      </w:r>
    </w:p>
    <w:p w14:paraId="63D8E694">
      <w:pPr>
        <w:rPr>
          <w:rFonts w:hint="eastAsia" w:ascii="宋体" w:hAnsi="宋体" w:eastAsia="宋体" w:cs="宋体"/>
          <w:sz w:val="21"/>
          <w:szCs w:val="21"/>
        </w:rPr>
      </w:pPr>
      <w:r>
        <w:rPr>
          <w:rFonts w:hint="eastAsia" w:ascii="宋体" w:hAnsi="宋体" w:eastAsia="宋体" w:cs="宋体"/>
          <w:sz w:val="21"/>
          <w:szCs w:val="21"/>
        </w:rPr>
        <w:t>　　9.2.6合同生效后，设计人要求终止或解除合同，设计人应双倍返还发包人已支付的定金。</w:t>
      </w:r>
    </w:p>
    <w:p w14:paraId="6E0E1CBB">
      <w:pPr>
        <w:ind w:firstLine="420"/>
        <w:rPr>
          <w:rFonts w:hint="eastAsia" w:ascii="宋体" w:hAnsi="宋体" w:eastAsia="宋体" w:cs="宋体"/>
          <w:sz w:val="21"/>
          <w:szCs w:val="21"/>
        </w:rPr>
      </w:pPr>
      <w:r>
        <w:rPr>
          <w:rFonts w:hint="eastAsia" w:ascii="宋体" w:hAnsi="宋体" w:eastAsia="宋体" w:cs="宋体"/>
          <w:sz w:val="21"/>
          <w:szCs w:val="21"/>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14:paraId="68FC9499">
      <w:pPr>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9.2.8</w:t>
      </w:r>
      <w:r>
        <w:rPr>
          <w:rFonts w:hint="eastAsia" w:ascii="宋体" w:hAnsi="宋体" w:eastAsia="宋体" w:cs="宋体"/>
          <w:sz w:val="21"/>
          <w:szCs w:val="21"/>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设计人投保的“</w:t>
      </w:r>
      <w:r>
        <w:rPr>
          <w:rFonts w:hint="eastAsia" w:ascii="宋体" w:hAnsi="宋体" w:eastAsia="宋体" w:cs="宋体"/>
          <w:sz w:val="21"/>
          <w:szCs w:val="21"/>
          <w:lang w:eastAsia="zh-CN"/>
        </w:rPr>
        <w:t>中国平安财产保险</w:t>
      </w:r>
      <w:r>
        <w:rPr>
          <w:rFonts w:hint="eastAsia" w:ascii="宋体" w:hAnsi="宋体" w:eastAsia="宋体" w:cs="宋体"/>
          <w:sz w:val="21"/>
          <w:szCs w:val="21"/>
        </w:rPr>
        <w:t>股份有限公司”确认金额为准。</w:t>
      </w:r>
      <w:r>
        <w:rPr>
          <w:rFonts w:hint="eastAsia" w:ascii="宋体" w:hAnsi="宋体" w:eastAsia="宋体" w:cs="宋体"/>
          <w:sz w:val="21"/>
          <w:szCs w:val="21"/>
          <w:lang w:eastAsia="zh-CN"/>
        </w:rPr>
        <w:t>每次事故</w:t>
      </w:r>
      <w:r>
        <w:rPr>
          <w:rFonts w:hint="eastAsia" w:ascii="宋体" w:hAnsi="宋体" w:eastAsia="宋体" w:cs="宋体"/>
          <w:sz w:val="21"/>
          <w:szCs w:val="21"/>
        </w:rPr>
        <w:t>免赔额</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2</w:t>
      </w:r>
      <w:r>
        <w:rPr>
          <w:rFonts w:hint="eastAsia" w:ascii="宋体" w:hAnsi="宋体" w:eastAsia="宋体" w:cs="宋体"/>
          <w:sz w:val="21"/>
          <w:szCs w:val="21"/>
        </w:rPr>
        <w:t>万</w:t>
      </w:r>
      <w:r>
        <w:rPr>
          <w:rFonts w:hint="eastAsia" w:ascii="宋体" w:hAnsi="宋体" w:eastAsia="宋体" w:cs="宋体"/>
          <w:sz w:val="21"/>
          <w:szCs w:val="21"/>
          <w:lang w:eastAsia="zh-CN"/>
        </w:rPr>
        <w:t>元（或损失金额的</w:t>
      </w:r>
      <w:r>
        <w:rPr>
          <w:rFonts w:hint="eastAsia" w:ascii="宋体" w:hAnsi="宋体" w:eastAsia="宋体" w:cs="宋体"/>
          <w:sz w:val="21"/>
          <w:szCs w:val="21"/>
          <w:lang w:val="en-US" w:eastAsia="zh-CN"/>
        </w:rPr>
        <w:t>10%，以高者为准</w:t>
      </w:r>
      <w:r>
        <w:rPr>
          <w:rFonts w:hint="eastAsia" w:ascii="宋体" w:hAnsi="宋体" w:eastAsia="宋体" w:cs="宋体"/>
          <w:sz w:val="21"/>
          <w:szCs w:val="21"/>
          <w:lang w:eastAsia="zh-CN"/>
        </w:rPr>
        <w:t>）</w:t>
      </w:r>
      <w:r>
        <w:rPr>
          <w:rFonts w:hint="eastAsia" w:ascii="宋体" w:hAnsi="宋体" w:eastAsia="宋体" w:cs="宋体"/>
          <w:sz w:val="21"/>
          <w:szCs w:val="21"/>
        </w:rPr>
        <w:t>，每次</w:t>
      </w:r>
      <w:r>
        <w:rPr>
          <w:rFonts w:hint="eastAsia" w:ascii="宋体" w:hAnsi="宋体" w:eastAsia="宋体" w:cs="宋体"/>
          <w:sz w:val="21"/>
          <w:szCs w:val="21"/>
          <w:lang w:eastAsia="zh-CN"/>
        </w:rPr>
        <w:t>事故</w:t>
      </w:r>
      <w:r>
        <w:rPr>
          <w:rFonts w:hint="eastAsia" w:ascii="宋体" w:hAnsi="宋体" w:eastAsia="宋体" w:cs="宋体"/>
          <w:sz w:val="21"/>
          <w:szCs w:val="21"/>
        </w:rPr>
        <w:t>赔偿限额</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1</w:t>
      </w:r>
      <w:r>
        <w:rPr>
          <w:rFonts w:hint="eastAsia" w:ascii="宋体" w:hAnsi="宋体" w:eastAsia="宋体" w:cs="宋体"/>
          <w:sz w:val="21"/>
          <w:szCs w:val="21"/>
        </w:rPr>
        <w:t>00万</w:t>
      </w:r>
      <w:r>
        <w:rPr>
          <w:rFonts w:hint="eastAsia" w:ascii="宋体" w:hAnsi="宋体" w:eastAsia="宋体" w:cs="宋体"/>
          <w:sz w:val="21"/>
          <w:szCs w:val="21"/>
          <w:lang w:eastAsia="zh-CN"/>
        </w:rPr>
        <w:t>元</w:t>
      </w:r>
      <w:r>
        <w:rPr>
          <w:rFonts w:hint="eastAsia" w:ascii="宋体" w:hAnsi="宋体" w:eastAsia="宋体" w:cs="宋体"/>
          <w:sz w:val="21"/>
          <w:szCs w:val="21"/>
        </w:rPr>
        <w:t>，</w:t>
      </w:r>
      <w:r>
        <w:rPr>
          <w:rFonts w:hint="eastAsia" w:ascii="宋体" w:hAnsi="宋体" w:eastAsia="宋体" w:cs="宋体"/>
          <w:sz w:val="21"/>
          <w:szCs w:val="21"/>
          <w:lang w:eastAsia="zh-CN"/>
        </w:rPr>
        <w:t>累计</w:t>
      </w:r>
      <w:r>
        <w:rPr>
          <w:rFonts w:hint="eastAsia" w:ascii="宋体" w:hAnsi="宋体" w:eastAsia="宋体" w:cs="宋体"/>
          <w:sz w:val="21"/>
          <w:szCs w:val="21"/>
        </w:rPr>
        <w:t>赔偿限额</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5</w:t>
      </w:r>
      <w:r>
        <w:rPr>
          <w:rFonts w:hint="eastAsia" w:ascii="宋体" w:hAnsi="宋体" w:eastAsia="宋体" w:cs="宋体"/>
          <w:sz w:val="21"/>
          <w:szCs w:val="21"/>
        </w:rPr>
        <w:t>00万</w:t>
      </w:r>
      <w:r>
        <w:rPr>
          <w:rFonts w:hint="eastAsia" w:ascii="宋体" w:hAnsi="宋体" w:eastAsia="宋体" w:cs="宋体"/>
          <w:sz w:val="21"/>
          <w:szCs w:val="21"/>
          <w:lang w:eastAsia="zh-CN"/>
        </w:rPr>
        <w:t>元</w:t>
      </w:r>
      <w:r>
        <w:rPr>
          <w:rFonts w:hint="eastAsia" w:ascii="宋体" w:hAnsi="宋体" w:eastAsia="宋体" w:cs="宋体"/>
          <w:sz w:val="21"/>
          <w:szCs w:val="21"/>
        </w:rPr>
        <w:t>。</w:t>
      </w:r>
      <w:r>
        <w:rPr>
          <w:rFonts w:hint="eastAsia" w:ascii="宋体" w:hAnsi="宋体" w:eastAsia="宋体" w:cs="宋体"/>
          <w:sz w:val="21"/>
          <w:szCs w:val="21"/>
          <w:lang w:eastAsia="zh-CN"/>
        </w:rPr>
        <w:t>每次事故每人赔偿限额</w:t>
      </w:r>
      <w:r>
        <w:rPr>
          <w:rFonts w:hint="eastAsia" w:ascii="宋体" w:hAnsi="宋体" w:eastAsia="宋体" w:cs="宋体"/>
          <w:sz w:val="21"/>
          <w:szCs w:val="21"/>
        </w:rPr>
        <w:t>为</w:t>
      </w:r>
      <w:r>
        <w:rPr>
          <w:rFonts w:hint="eastAsia" w:ascii="宋体" w:hAnsi="宋体" w:eastAsia="宋体" w:cs="宋体"/>
          <w:sz w:val="21"/>
          <w:szCs w:val="21"/>
          <w:lang w:val="en-US" w:eastAsia="zh-CN"/>
        </w:rPr>
        <w:t>5</w:t>
      </w:r>
      <w:r>
        <w:rPr>
          <w:rFonts w:hint="eastAsia" w:ascii="宋体" w:hAnsi="宋体" w:eastAsia="宋体" w:cs="宋体"/>
          <w:sz w:val="21"/>
          <w:szCs w:val="21"/>
        </w:rPr>
        <w:t>万元。</w:t>
      </w:r>
      <w:r>
        <w:rPr>
          <w:rFonts w:hint="eastAsia" w:ascii="宋体" w:hAnsi="宋体" w:eastAsia="宋体" w:cs="宋体"/>
          <w:sz w:val="21"/>
          <w:szCs w:val="21"/>
          <w:lang w:eastAsia="zh-CN"/>
        </w:rPr>
        <w:t>必须在知道或者应当知道保险事故发生后</w:t>
      </w:r>
      <w:r>
        <w:rPr>
          <w:rFonts w:hint="eastAsia" w:ascii="宋体" w:hAnsi="宋体" w:eastAsia="宋体" w:cs="宋体"/>
          <w:sz w:val="21"/>
          <w:szCs w:val="21"/>
          <w:lang w:val="en-US" w:eastAsia="zh-CN"/>
        </w:rPr>
        <w:t>48小时内向保险公司报案，否则，因延迟报案而影响保险公司查勘定损，保险公司有权拒绝赔偿或加大免赔率。</w:t>
      </w:r>
    </w:p>
    <w:p w14:paraId="2E864B6A">
      <w:pPr>
        <w:rPr>
          <w:rFonts w:hint="eastAsia" w:ascii="宋体" w:hAnsi="宋体" w:eastAsia="宋体" w:cs="宋体"/>
          <w:b/>
          <w:sz w:val="21"/>
          <w:szCs w:val="21"/>
        </w:rPr>
      </w:pPr>
      <w:r>
        <w:rPr>
          <w:rFonts w:hint="eastAsia" w:ascii="宋体" w:hAnsi="宋体" w:eastAsia="宋体" w:cs="宋体"/>
          <w:b/>
          <w:sz w:val="21"/>
          <w:szCs w:val="21"/>
        </w:rPr>
        <w:t>　　第十条　保密</w:t>
      </w:r>
    </w:p>
    <w:p w14:paraId="65C00D2D">
      <w:pPr>
        <w:rPr>
          <w:rFonts w:hint="eastAsia" w:ascii="宋体" w:hAnsi="宋体" w:eastAsia="宋体" w:cs="宋体"/>
          <w:sz w:val="21"/>
          <w:szCs w:val="21"/>
        </w:rPr>
      </w:pPr>
      <w:r>
        <w:rPr>
          <w:rFonts w:hint="eastAsia" w:ascii="宋体" w:hAnsi="宋体" w:eastAsia="宋体" w:cs="宋体"/>
          <w:sz w:val="21"/>
          <w:szCs w:val="21"/>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27756618">
      <w:pPr>
        <w:rPr>
          <w:rFonts w:hint="eastAsia" w:ascii="宋体" w:hAnsi="宋体" w:cs="宋体"/>
          <w:b/>
          <w:sz w:val="21"/>
          <w:szCs w:val="21"/>
          <w:lang w:val="en-US" w:eastAsia="zh-CN"/>
        </w:rPr>
      </w:pPr>
      <w:r>
        <w:rPr>
          <w:rFonts w:hint="eastAsia" w:ascii="宋体" w:hAnsi="宋体" w:eastAsia="宋体" w:cs="宋体"/>
          <w:b/>
          <w:sz w:val="21"/>
          <w:szCs w:val="21"/>
        </w:rPr>
        <w:t>　　第十一条　</w:t>
      </w:r>
      <w:r>
        <w:rPr>
          <w:rFonts w:hint="eastAsia" w:ascii="宋体" w:hAnsi="宋体" w:cs="宋体"/>
          <w:b/>
          <w:sz w:val="21"/>
          <w:szCs w:val="21"/>
          <w:lang w:val="en-US" w:eastAsia="zh-CN"/>
        </w:rPr>
        <w:t>争议解决方式</w:t>
      </w:r>
    </w:p>
    <w:p w14:paraId="273B53D8">
      <w:pPr>
        <w:rPr>
          <w:rFonts w:hint="eastAsia" w:ascii="宋体" w:hAnsi="宋体" w:eastAsia="宋体" w:cs="宋体"/>
          <w:sz w:val="21"/>
          <w:szCs w:val="21"/>
        </w:rPr>
      </w:pPr>
      <w:r>
        <w:rPr>
          <w:rFonts w:hint="eastAsia" w:ascii="宋体" w:hAnsi="宋体" w:eastAsia="宋体" w:cs="宋体"/>
          <w:sz w:val="21"/>
          <w:szCs w:val="21"/>
        </w:rPr>
        <w:t>　　本建设工程设计合同发生争议，发包人与设计人应及时协商解决。也可由当地建设行政主管部门调解，调解不成时，可向</w:t>
      </w:r>
      <w:r>
        <w:rPr>
          <w:rFonts w:hint="eastAsia" w:ascii="宋体" w:hAnsi="宋体" w:cs="宋体"/>
          <w:sz w:val="21"/>
          <w:szCs w:val="21"/>
          <w:lang w:val="en-US" w:eastAsia="zh-CN"/>
        </w:rPr>
        <w:t>发包人住所地有管辖权的</w:t>
      </w:r>
      <w:r>
        <w:rPr>
          <w:rFonts w:hint="eastAsia" w:ascii="宋体" w:hAnsi="宋体" w:eastAsia="宋体" w:cs="宋体"/>
          <w:sz w:val="21"/>
          <w:szCs w:val="21"/>
        </w:rPr>
        <w:t>人民法院起诉。</w:t>
      </w:r>
    </w:p>
    <w:p w14:paraId="1454897D">
      <w:pPr>
        <w:rPr>
          <w:rFonts w:hint="eastAsia" w:ascii="宋体" w:hAnsi="宋体" w:eastAsia="宋体" w:cs="宋体"/>
          <w:b/>
          <w:sz w:val="21"/>
          <w:szCs w:val="21"/>
        </w:rPr>
      </w:pPr>
      <w:r>
        <w:rPr>
          <w:rFonts w:hint="eastAsia" w:ascii="宋体" w:hAnsi="宋体" w:eastAsia="宋体" w:cs="宋体"/>
          <w:b/>
          <w:sz w:val="21"/>
          <w:szCs w:val="21"/>
        </w:rPr>
        <w:t>　　第十二条　合同生效及其他</w:t>
      </w:r>
    </w:p>
    <w:p w14:paraId="401B7F29">
      <w:pPr>
        <w:rPr>
          <w:rFonts w:hint="eastAsia" w:ascii="宋体" w:hAnsi="宋体" w:eastAsia="宋体" w:cs="宋体"/>
          <w:sz w:val="21"/>
          <w:szCs w:val="21"/>
        </w:rPr>
      </w:pPr>
      <w:r>
        <w:rPr>
          <w:rFonts w:hint="eastAsia" w:ascii="宋体" w:hAnsi="宋体" w:eastAsia="宋体" w:cs="宋体"/>
          <w:sz w:val="21"/>
          <w:szCs w:val="21"/>
        </w:rPr>
        <w:t>　　12.1发包人要求设计人派专人长期驻施工现场进行配合与解决有关问题时，双方应另行签订技术咨询服务合同。</w:t>
      </w:r>
    </w:p>
    <w:p w14:paraId="1D73E0D0">
      <w:pPr>
        <w:rPr>
          <w:rFonts w:hint="eastAsia" w:ascii="宋体" w:hAnsi="宋体" w:eastAsia="宋体" w:cs="宋体"/>
          <w:sz w:val="21"/>
          <w:szCs w:val="21"/>
        </w:rPr>
      </w:pPr>
      <w:r>
        <w:rPr>
          <w:rFonts w:hint="eastAsia" w:ascii="宋体" w:hAnsi="宋体" w:eastAsia="宋体" w:cs="宋体"/>
          <w:sz w:val="21"/>
          <w:szCs w:val="21"/>
        </w:rPr>
        <w:t>　　12.2设计人为本合同项目的服务至施工安装结束为止。</w:t>
      </w:r>
    </w:p>
    <w:p w14:paraId="1E61625F">
      <w:pPr>
        <w:rPr>
          <w:rFonts w:hint="eastAsia" w:ascii="宋体" w:hAnsi="宋体" w:eastAsia="宋体" w:cs="宋体"/>
          <w:sz w:val="21"/>
          <w:szCs w:val="21"/>
        </w:rPr>
      </w:pPr>
      <w:r>
        <w:rPr>
          <w:rFonts w:hint="eastAsia" w:ascii="宋体" w:hAnsi="宋体" w:eastAsia="宋体" w:cs="宋体"/>
          <w:sz w:val="21"/>
          <w:szCs w:val="21"/>
        </w:rPr>
        <w:t>　　12.3本工程项目中，设计人不得指定建筑材料、设备的生产厂或供货商。发包人需要设计人配合建筑材料。设备的加工订货时，所需费用由发包人承担。</w:t>
      </w:r>
    </w:p>
    <w:p w14:paraId="56B26EEA">
      <w:pPr>
        <w:rPr>
          <w:rFonts w:hint="eastAsia" w:ascii="宋体" w:hAnsi="宋体" w:eastAsia="宋体" w:cs="宋体"/>
          <w:sz w:val="21"/>
          <w:szCs w:val="21"/>
        </w:rPr>
      </w:pPr>
      <w:r>
        <w:rPr>
          <w:rFonts w:hint="eastAsia" w:ascii="宋体" w:hAnsi="宋体" w:eastAsia="宋体" w:cs="宋体"/>
          <w:sz w:val="21"/>
          <w:szCs w:val="21"/>
        </w:rPr>
        <w:t>　　12.4发包人委托设计人配合引进项目的设计任务，从询价、对外谈判、国内外技术考察直至建成投产的各个阶段，应吸收承担有关设计任务的设计人员参加。出国费用，除制装费外，其他费用由发包人支付。</w:t>
      </w:r>
    </w:p>
    <w:p w14:paraId="6FB4D819">
      <w:pPr>
        <w:rPr>
          <w:rFonts w:hint="eastAsia" w:ascii="宋体" w:hAnsi="宋体" w:eastAsia="宋体" w:cs="宋体"/>
          <w:sz w:val="21"/>
          <w:szCs w:val="21"/>
        </w:rPr>
      </w:pPr>
      <w:r>
        <w:rPr>
          <w:rFonts w:hint="eastAsia" w:ascii="宋体" w:hAnsi="宋体" w:eastAsia="宋体" w:cs="宋体"/>
          <w:sz w:val="21"/>
          <w:szCs w:val="21"/>
        </w:rPr>
        <w:t>　　12.5发包人委托设计人承担本合同内容以外的工作服务，另行签订协议并支付费用。</w:t>
      </w:r>
    </w:p>
    <w:p w14:paraId="04FC612F">
      <w:pPr>
        <w:rPr>
          <w:rFonts w:hint="eastAsia" w:ascii="宋体" w:hAnsi="宋体" w:eastAsia="宋体" w:cs="宋体"/>
          <w:sz w:val="21"/>
          <w:szCs w:val="21"/>
        </w:rPr>
      </w:pPr>
      <w:r>
        <w:rPr>
          <w:rFonts w:hint="eastAsia" w:ascii="宋体" w:hAnsi="宋体" w:eastAsia="宋体" w:cs="宋体"/>
          <w:sz w:val="21"/>
          <w:szCs w:val="21"/>
        </w:rPr>
        <w:t>　　12.6由于不可抗力因素致使合同无法履行时，双方应及时协商解决。</w:t>
      </w:r>
    </w:p>
    <w:p w14:paraId="78791507">
      <w:pPr>
        <w:rPr>
          <w:rFonts w:hint="eastAsia" w:ascii="宋体" w:hAnsi="宋体" w:eastAsia="宋体" w:cs="宋体"/>
          <w:sz w:val="21"/>
          <w:szCs w:val="21"/>
        </w:rPr>
      </w:pPr>
      <w:r>
        <w:rPr>
          <w:rFonts w:hint="eastAsia" w:ascii="宋体" w:hAnsi="宋体" w:eastAsia="宋体" w:cs="宋体"/>
          <w:sz w:val="21"/>
          <w:szCs w:val="21"/>
        </w:rPr>
        <w:t>　　12.7本合同双方签字盖章即生效，一式四份，发包人二份，设计人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none"/>
        </w:rPr>
        <w:t xml:space="preserve">二 </w:t>
      </w:r>
      <w:r>
        <w:rPr>
          <w:rFonts w:hint="eastAsia" w:ascii="宋体" w:hAnsi="宋体" w:eastAsia="宋体" w:cs="宋体"/>
          <w:sz w:val="21"/>
          <w:szCs w:val="21"/>
        </w:rPr>
        <w:t>份。</w:t>
      </w:r>
    </w:p>
    <w:p w14:paraId="52C4EF3E">
      <w:pPr>
        <w:rPr>
          <w:rFonts w:hint="eastAsia" w:ascii="宋体" w:hAnsi="宋体" w:eastAsia="宋体" w:cs="宋体"/>
          <w:sz w:val="21"/>
          <w:szCs w:val="21"/>
        </w:rPr>
      </w:pPr>
      <w:r>
        <w:rPr>
          <w:rFonts w:hint="eastAsia" w:ascii="宋体" w:hAnsi="宋体" w:eastAsia="宋体" w:cs="宋体"/>
          <w:sz w:val="21"/>
          <w:szCs w:val="21"/>
        </w:rPr>
        <w:t>　　12.8本合同生效后，按规定应到项目所在地省级建设行政主管部门规定的审查部门备案；双方认为必要时，到工商行政管理部门鉴证。双方履行完合同规定的义务后，本合同即行终止。</w:t>
      </w:r>
    </w:p>
    <w:p w14:paraId="4E579189">
      <w:pPr>
        <w:rPr>
          <w:rFonts w:hint="eastAsia" w:ascii="宋体" w:hAnsi="宋体" w:eastAsia="宋体" w:cs="宋体"/>
          <w:sz w:val="21"/>
          <w:szCs w:val="21"/>
        </w:rPr>
      </w:pPr>
      <w:r>
        <w:rPr>
          <w:rFonts w:hint="eastAsia" w:ascii="宋体" w:hAnsi="宋体" w:eastAsia="宋体" w:cs="宋体"/>
          <w:sz w:val="21"/>
          <w:szCs w:val="21"/>
        </w:rPr>
        <w:t>　　12.9双方认可的来往传真、电报、会议纪要等，均为合同的组成部分，与本合同具有同等法律效力。</w:t>
      </w:r>
    </w:p>
    <w:p w14:paraId="7F24A0E6">
      <w:pPr>
        <w:rPr>
          <w:rFonts w:hint="eastAsia" w:ascii="宋体" w:hAnsi="宋体" w:eastAsia="宋体" w:cs="宋体"/>
          <w:sz w:val="21"/>
          <w:szCs w:val="21"/>
        </w:rPr>
      </w:pPr>
      <w:r>
        <w:rPr>
          <w:rFonts w:hint="eastAsia" w:ascii="宋体" w:hAnsi="宋体" w:eastAsia="宋体" w:cs="宋体"/>
          <w:sz w:val="21"/>
          <w:szCs w:val="21"/>
        </w:rPr>
        <w:t>　　12.10未尽事宜，经双方协商一致，签订补充协议，补充协议与本合同具有同等效力。</w:t>
      </w:r>
    </w:p>
    <w:tbl>
      <w:tblPr>
        <w:tblStyle w:val="7"/>
        <w:tblW w:w="0" w:type="auto"/>
        <w:tblInd w:w="-115" w:type="dxa"/>
        <w:tblLayout w:type="fixed"/>
        <w:tblCellMar>
          <w:top w:w="0" w:type="dxa"/>
          <w:left w:w="108" w:type="dxa"/>
          <w:bottom w:w="0" w:type="dxa"/>
          <w:right w:w="108" w:type="dxa"/>
        </w:tblCellMar>
      </w:tblPr>
      <w:tblGrid>
        <w:gridCol w:w="4920"/>
        <w:gridCol w:w="4716"/>
      </w:tblGrid>
      <w:tr w14:paraId="5F1067E2">
        <w:tblPrEx>
          <w:tblCellMar>
            <w:top w:w="0" w:type="dxa"/>
            <w:left w:w="108" w:type="dxa"/>
            <w:bottom w:w="0" w:type="dxa"/>
            <w:right w:w="108" w:type="dxa"/>
          </w:tblCellMar>
        </w:tblPrEx>
        <w:trPr>
          <w:trHeight w:val="6890" w:hRule="atLeast"/>
        </w:trPr>
        <w:tc>
          <w:tcPr>
            <w:tcW w:w="4920" w:type="dxa"/>
            <w:tcBorders>
              <w:top w:val="single" w:color="000000" w:sz="4" w:space="0"/>
              <w:left w:val="single" w:color="000000" w:sz="4" w:space="0"/>
              <w:bottom w:val="single" w:color="000000" w:sz="4" w:space="0"/>
              <w:right w:val="single" w:color="000000" w:sz="4" w:space="0"/>
            </w:tcBorders>
            <w:noWrap w:val="0"/>
            <w:vAlign w:val="top"/>
          </w:tcPr>
          <w:p w14:paraId="5E50F488">
            <w:pPr>
              <w:widowControl/>
              <w:autoSpaceDE/>
              <w:autoSpaceDN/>
              <w:adjustRightInd/>
              <w:snapToGrid w:val="0"/>
              <w:spacing w:before="0" w:after="0" w:line="240" w:lineRule="atLeast"/>
              <w:rPr>
                <w:rFonts w:hint="eastAsia" w:ascii="宋体" w:hAnsi="宋体" w:eastAsia="宋体" w:cs="宋体"/>
                <w:b/>
                <w:bCs/>
                <w:color w:val="333333"/>
                <w:sz w:val="21"/>
                <w:szCs w:val="21"/>
              </w:rPr>
            </w:pPr>
          </w:p>
          <w:p w14:paraId="6C9C61F5">
            <w:pPr>
              <w:widowControl/>
              <w:autoSpaceDE/>
              <w:autoSpaceDN/>
              <w:adjustRightInd/>
              <w:snapToGrid w:val="0"/>
              <w:spacing w:before="0" w:after="0" w:line="240" w:lineRule="atLeast"/>
              <w:rPr>
                <w:rFonts w:hint="eastAsia" w:ascii="宋体" w:hAnsi="宋体" w:eastAsia="宋体" w:cs="宋体"/>
                <w:b/>
                <w:bCs/>
                <w:color w:val="333333"/>
                <w:sz w:val="21"/>
                <w:szCs w:val="21"/>
              </w:rPr>
            </w:pPr>
          </w:p>
          <w:p w14:paraId="4EA8364D">
            <w:pPr>
              <w:widowControl/>
              <w:autoSpaceDE/>
              <w:autoSpaceDN/>
              <w:adjustRightInd/>
              <w:snapToGrid w:val="0"/>
              <w:spacing w:before="0" w:after="0" w:line="240" w:lineRule="atLeast"/>
              <w:rPr>
                <w:rFonts w:hint="eastAsia" w:ascii="宋体" w:hAnsi="宋体" w:cs="宋体"/>
                <w:b/>
                <w:bCs/>
                <w:color w:val="333333"/>
                <w:sz w:val="21"/>
                <w:szCs w:val="21"/>
                <w:lang w:val="en-US" w:eastAsia="zh-CN"/>
              </w:rPr>
            </w:pPr>
            <w:r>
              <w:rPr>
                <w:rFonts w:hint="eastAsia" w:ascii="宋体" w:hAnsi="宋体" w:eastAsia="宋体" w:cs="宋体"/>
                <w:b/>
                <w:bCs/>
                <w:color w:val="333333"/>
                <w:sz w:val="21"/>
                <w:szCs w:val="21"/>
              </w:rPr>
              <w:t>发包人：</w:t>
            </w:r>
            <w:r>
              <w:rPr>
                <w:rFonts w:hint="eastAsia" w:ascii="宋体" w:hAnsi="宋体" w:cs="宋体"/>
                <w:b/>
                <w:bCs/>
                <w:color w:val="333333"/>
                <w:sz w:val="21"/>
                <w:szCs w:val="21"/>
                <w:lang w:val="en-US" w:eastAsia="zh-CN"/>
              </w:rPr>
              <w:t>冕宁县城投建设有限责任公司</w:t>
            </w:r>
          </w:p>
          <w:p w14:paraId="43CA79FE">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（盖章）</w:t>
            </w:r>
          </w:p>
          <w:p w14:paraId="50CAFB28">
            <w:pPr>
              <w:widowControl/>
              <w:autoSpaceDE/>
              <w:autoSpaceDN/>
              <w:adjustRightInd/>
              <w:snapToGrid w:val="0"/>
              <w:spacing w:before="0" w:after="0" w:line="240" w:lineRule="atLeast"/>
              <w:rPr>
                <w:rFonts w:hint="eastAsia" w:ascii="宋体" w:hAnsi="宋体" w:eastAsia="宋体" w:cs="宋体"/>
                <w:color w:val="333333"/>
                <w:sz w:val="21"/>
                <w:szCs w:val="21"/>
              </w:rPr>
            </w:pPr>
          </w:p>
          <w:p w14:paraId="2619365A">
            <w:pPr>
              <w:widowControl/>
              <w:autoSpaceDE/>
              <w:autoSpaceDN/>
              <w:adjustRightInd/>
              <w:snapToGrid w:val="0"/>
              <w:spacing w:before="0" w:after="0" w:line="240" w:lineRule="atLeast"/>
              <w:rPr>
                <w:rFonts w:hint="eastAsia" w:ascii="宋体" w:hAnsi="宋体" w:eastAsia="宋体" w:cs="宋体"/>
                <w:color w:val="333333"/>
                <w:sz w:val="21"/>
                <w:szCs w:val="21"/>
              </w:rPr>
            </w:pPr>
          </w:p>
          <w:p w14:paraId="2F9C2187">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法定代表人：（签字或章）            </w:t>
            </w:r>
          </w:p>
          <w:p w14:paraId="35185330">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（或）</w:t>
            </w:r>
          </w:p>
          <w:p w14:paraId="5D2521A1">
            <w:pPr>
              <w:widowControl/>
              <w:autoSpaceDE/>
              <w:autoSpaceDN/>
              <w:adjustRightInd/>
              <w:snapToGrid w:val="0"/>
              <w:spacing w:before="0" w:after="0" w:line="240" w:lineRule="atLeast"/>
              <w:rPr>
                <w:rFonts w:hint="eastAsia" w:ascii="宋体" w:hAnsi="宋体" w:eastAsia="宋体" w:cs="宋体"/>
                <w:color w:val="333333"/>
                <w:sz w:val="21"/>
                <w:szCs w:val="21"/>
              </w:rPr>
            </w:pPr>
          </w:p>
          <w:p w14:paraId="150326B3">
            <w:pPr>
              <w:widowControl/>
              <w:autoSpaceDE/>
              <w:autoSpaceDN/>
              <w:adjustRightInd/>
              <w:snapToGrid w:val="0"/>
              <w:spacing w:before="0" w:after="0" w:line="240" w:lineRule="atLeast"/>
              <w:rPr>
                <w:rFonts w:hint="eastAsia" w:ascii="宋体" w:hAnsi="宋体" w:eastAsia="宋体" w:cs="宋体"/>
                <w:color w:val="333333"/>
                <w:sz w:val="21"/>
                <w:szCs w:val="21"/>
              </w:rPr>
            </w:pPr>
          </w:p>
          <w:p w14:paraId="0D04A542">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委托代表人：（签字或章） </w:t>
            </w:r>
          </w:p>
          <w:p w14:paraId="30EDE05A">
            <w:pPr>
              <w:widowControl/>
              <w:autoSpaceDE/>
              <w:autoSpaceDN/>
              <w:adjustRightInd/>
              <w:snapToGrid w:val="0"/>
              <w:spacing w:before="0" w:after="0" w:line="240" w:lineRule="atLeast"/>
              <w:rPr>
                <w:rFonts w:hint="eastAsia" w:ascii="宋体" w:hAnsi="宋体" w:eastAsia="宋体" w:cs="宋体"/>
                <w:color w:val="333333"/>
                <w:sz w:val="21"/>
                <w:szCs w:val="21"/>
              </w:rPr>
            </w:pPr>
          </w:p>
          <w:p w14:paraId="5F25E30E">
            <w:pPr>
              <w:widowControl/>
              <w:autoSpaceDE/>
              <w:autoSpaceDN/>
              <w:adjustRightInd/>
              <w:snapToGrid w:val="0"/>
              <w:spacing w:before="0" w:after="0" w:line="240" w:lineRule="atLeast"/>
              <w:rPr>
                <w:rFonts w:hint="eastAsia" w:ascii="宋体" w:hAnsi="宋体" w:eastAsia="宋体" w:cs="宋体"/>
                <w:color w:val="333333"/>
                <w:sz w:val="21"/>
                <w:szCs w:val="21"/>
              </w:rPr>
            </w:pPr>
          </w:p>
          <w:p w14:paraId="7126B49C">
            <w:pPr>
              <w:widowControl/>
              <w:autoSpaceDE/>
              <w:autoSpaceDN/>
              <w:adjustRightInd/>
              <w:snapToGrid w:val="0"/>
              <w:spacing w:before="0" w:after="0" w:line="240" w:lineRule="atLeast"/>
              <w:rPr>
                <w:rFonts w:hint="eastAsia" w:ascii="宋体" w:hAnsi="宋体" w:eastAsia="宋体" w:cs="宋体"/>
                <w:color w:val="FF00FF"/>
                <w:sz w:val="21"/>
                <w:szCs w:val="21"/>
              </w:rPr>
            </w:pPr>
            <w:r>
              <w:rPr>
                <w:rFonts w:hint="eastAsia" w:ascii="宋体" w:hAnsi="宋体" w:eastAsia="宋体" w:cs="宋体"/>
                <w:color w:val="333333"/>
                <w:sz w:val="21"/>
                <w:szCs w:val="21"/>
              </w:rPr>
              <w:t>地址：</w:t>
            </w:r>
            <w:r>
              <w:rPr>
                <w:rFonts w:hint="eastAsia" w:ascii="宋体" w:hAnsi="宋体" w:cs="宋体"/>
                <w:color w:val="auto"/>
                <w:sz w:val="24"/>
                <w:szCs w:val="28"/>
              </w:rPr>
              <w:t>冕宁县城厢镇南街58号</w:t>
            </w:r>
          </w:p>
          <w:p w14:paraId="76758D10">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联系电话：</w:t>
            </w:r>
            <w:r>
              <w:rPr>
                <w:rFonts w:hint="eastAsia" w:ascii="宋体" w:hAnsi="宋体" w:cs="宋体"/>
                <w:bCs/>
                <w:color w:val="auto"/>
                <w:sz w:val="24"/>
                <w:szCs w:val="28"/>
              </w:rPr>
              <w:t>：</w:t>
            </w:r>
            <w:r>
              <w:rPr>
                <w:rFonts w:hint="eastAsia" w:ascii="宋体" w:hAnsi="宋体" w:cs="宋体"/>
                <w:color w:val="auto"/>
                <w:sz w:val="24"/>
                <w:szCs w:val="28"/>
              </w:rPr>
              <w:t>0834-6761858</w:t>
            </w:r>
            <w:r>
              <w:rPr>
                <w:rFonts w:hint="eastAsia" w:ascii="宋体" w:hAnsi="宋体" w:cs="宋体"/>
                <w:bCs/>
                <w:color w:val="auto"/>
                <w:sz w:val="24"/>
                <w:szCs w:val="28"/>
              </w:rPr>
              <w:t xml:space="preserve">  </w:t>
            </w:r>
          </w:p>
          <w:p w14:paraId="62E829E1">
            <w:pPr>
              <w:tabs>
                <w:tab w:val="left" w:pos="1470"/>
              </w:tabs>
              <w:rPr>
                <w:rFonts w:hint="eastAsia" w:ascii="宋体" w:hAnsi="宋体" w:cs="宋体"/>
                <w:color w:val="auto"/>
                <w:sz w:val="24"/>
                <w:szCs w:val="28"/>
              </w:rPr>
            </w:pPr>
            <w:r>
              <w:rPr>
                <w:rFonts w:hint="eastAsia" w:ascii="宋体" w:hAnsi="宋体" w:eastAsia="宋体" w:cs="宋体"/>
                <w:color w:val="333333"/>
                <w:sz w:val="21"/>
                <w:szCs w:val="21"/>
              </w:rPr>
              <w:t>账    号：</w:t>
            </w:r>
            <w:r>
              <w:rPr>
                <w:rFonts w:hint="eastAsia" w:ascii="宋体" w:hAnsi="宋体" w:cs="宋体"/>
                <w:color w:val="auto"/>
                <w:sz w:val="24"/>
                <w:szCs w:val="28"/>
              </w:rPr>
              <w:t>93850120000001207</w:t>
            </w:r>
          </w:p>
          <w:p w14:paraId="7517AC3E">
            <w:pPr>
              <w:widowControl/>
              <w:autoSpaceDE/>
              <w:autoSpaceDN/>
              <w:adjustRightInd/>
              <w:snapToGrid w:val="0"/>
              <w:spacing w:before="0" w:after="0" w:line="240" w:lineRule="atLeast"/>
              <w:rPr>
                <w:rFonts w:ascii="隶书" w:hAnsi="宋体" w:eastAsia="隶书"/>
                <w:sz w:val="28"/>
                <w:szCs w:val="28"/>
                <w:u w:val="single"/>
              </w:rPr>
            </w:pPr>
            <w:r>
              <w:rPr>
                <w:rFonts w:hint="eastAsia" w:ascii="宋体" w:hAnsi="宋体" w:eastAsia="宋体" w:cs="宋体"/>
                <w:color w:val="333333"/>
                <w:sz w:val="21"/>
                <w:szCs w:val="21"/>
              </w:rPr>
              <w:t>开 户 行：</w:t>
            </w:r>
            <w:r>
              <w:rPr>
                <w:rFonts w:hint="eastAsia" w:ascii="宋体" w:hAnsi="宋体" w:cs="宋体"/>
                <w:color w:val="auto"/>
                <w:sz w:val="24"/>
                <w:szCs w:val="28"/>
              </w:rPr>
              <w:t>凉山农村商业银行冕宁支行</w:t>
            </w:r>
          </w:p>
          <w:p w14:paraId="47BB3354">
            <w:pPr>
              <w:widowControl/>
              <w:autoSpaceDE/>
              <w:autoSpaceDN/>
              <w:adjustRightInd/>
              <w:snapToGrid w:val="0"/>
              <w:spacing w:before="0" w:after="0" w:line="240" w:lineRule="atLeast"/>
              <w:rPr>
                <w:rFonts w:hint="eastAsia" w:ascii="宋体" w:hAnsi="宋体" w:eastAsia="宋体" w:cs="宋体"/>
                <w:color w:val="333333"/>
                <w:sz w:val="21"/>
                <w:szCs w:val="21"/>
              </w:rPr>
            </w:pPr>
          </w:p>
          <w:p w14:paraId="56FB36FE">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                     </w:t>
            </w:r>
          </w:p>
          <w:p w14:paraId="1972A900">
            <w:pPr>
              <w:widowControl/>
              <w:autoSpaceDE/>
              <w:autoSpaceDN/>
              <w:adjustRightInd/>
              <w:snapToGrid w:val="0"/>
              <w:spacing w:before="0" w:after="0" w:line="240" w:lineRule="atLeast"/>
              <w:rPr>
                <w:rFonts w:hint="eastAsia" w:ascii="宋体" w:hAnsi="宋体" w:eastAsia="宋体" w:cs="宋体"/>
                <w:color w:val="333333"/>
                <w:sz w:val="21"/>
                <w:szCs w:val="21"/>
              </w:rPr>
            </w:pPr>
          </w:p>
          <w:p w14:paraId="709C27A0">
            <w:pPr>
              <w:widowControl/>
              <w:autoSpaceDE/>
              <w:autoSpaceDN/>
              <w:adjustRightInd/>
              <w:snapToGrid w:val="0"/>
              <w:spacing w:before="0" w:after="0" w:line="240" w:lineRule="atLeast"/>
              <w:rPr>
                <w:rFonts w:hint="eastAsia" w:ascii="宋体" w:hAnsi="宋体" w:eastAsia="宋体" w:cs="宋体"/>
                <w:color w:val="333333"/>
                <w:sz w:val="21"/>
                <w:szCs w:val="21"/>
              </w:rPr>
            </w:pPr>
          </w:p>
          <w:p w14:paraId="0EABB8AB">
            <w:pPr>
              <w:widowControl/>
              <w:autoSpaceDE/>
              <w:autoSpaceDN/>
              <w:adjustRightInd/>
              <w:snapToGrid w:val="0"/>
              <w:spacing w:before="0" w:after="0" w:line="240" w:lineRule="atLeast"/>
              <w:rPr>
                <w:rFonts w:hint="eastAsia" w:ascii="宋体" w:hAnsi="宋体" w:eastAsia="宋体" w:cs="宋体"/>
                <w:color w:val="333333"/>
                <w:sz w:val="21"/>
                <w:szCs w:val="21"/>
              </w:rPr>
            </w:pPr>
          </w:p>
          <w:p w14:paraId="79E89665">
            <w:pPr>
              <w:widowControl/>
              <w:autoSpaceDE/>
              <w:autoSpaceDN/>
              <w:adjustRightInd/>
              <w:snapToGrid w:val="0"/>
              <w:spacing w:before="0" w:after="0" w:line="240" w:lineRule="atLeas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rPr>
              <w:t xml:space="preserve">               </w:t>
            </w:r>
            <w:r>
              <w:rPr>
                <w:rFonts w:hint="eastAsia" w:ascii="宋体" w:hAnsi="宋体" w:eastAsia="宋体" w:cs="宋体"/>
                <w:color w:val="333333"/>
                <w:sz w:val="21"/>
                <w:szCs w:val="21"/>
                <w:lang w:val="en-US" w:eastAsia="zh-CN"/>
              </w:rPr>
              <w:t xml:space="preserve">          </w:t>
            </w:r>
          </w:p>
          <w:p w14:paraId="1282478B">
            <w:pPr>
              <w:widowControl/>
              <w:autoSpaceDE/>
              <w:autoSpaceDN/>
              <w:adjustRightInd/>
              <w:snapToGrid w:val="0"/>
              <w:spacing w:before="0" w:after="0" w:line="240" w:lineRule="atLeast"/>
              <w:ind w:firstLine="2940" w:firstLineChars="1400"/>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  </w:t>
            </w:r>
          </w:p>
          <w:p w14:paraId="2A209DF1">
            <w:pPr>
              <w:widowControl/>
              <w:autoSpaceDE/>
              <w:autoSpaceDN/>
              <w:adjustRightInd/>
              <w:snapToGrid w:val="0"/>
              <w:spacing w:before="0" w:after="0" w:line="240" w:lineRule="atLeast"/>
              <w:ind w:firstLine="2940" w:firstLineChars="1400"/>
              <w:jc w:val="both"/>
              <w:rPr>
                <w:rFonts w:hint="eastAsia" w:ascii="宋体" w:hAnsi="宋体" w:eastAsia="宋体" w:cs="宋体"/>
                <w:color w:val="333333"/>
                <w:sz w:val="21"/>
                <w:szCs w:val="21"/>
                <w:lang w:val="en-US" w:eastAsia="zh-CN"/>
              </w:rPr>
            </w:pPr>
          </w:p>
          <w:p w14:paraId="2C0EE468">
            <w:pPr>
              <w:widowControl/>
              <w:autoSpaceDE/>
              <w:autoSpaceDN/>
              <w:adjustRightInd/>
              <w:snapToGrid w:val="0"/>
              <w:spacing w:before="0" w:after="0" w:line="240" w:lineRule="atLeast"/>
              <w:ind w:firstLine="2940" w:firstLineChars="1400"/>
              <w:jc w:val="both"/>
              <w:rPr>
                <w:rFonts w:hint="eastAsia" w:ascii="宋体" w:hAnsi="宋体" w:eastAsia="宋体" w:cs="宋体"/>
                <w:color w:val="FF00FF"/>
                <w:sz w:val="21"/>
                <w:szCs w:val="21"/>
              </w:rPr>
            </w:pPr>
            <w:r>
              <w:rPr>
                <w:rFonts w:hint="eastAsia" w:ascii="宋体" w:hAnsi="宋体" w:eastAsia="宋体" w:cs="宋体"/>
                <w:color w:val="333333"/>
                <w:sz w:val="21"/>
                <w:szCs w:val="21"/>
                <w:lang w:val="en-US" w:eastAsia="zh-CN"/>
              </w:rPr>
              <w:t xml:space="preserve">  </w:t>
            </w:r>
            <w:r>
              <w:rPr>
                <w:rFonts w:hint="eastAsia" w:ascii="宋体" w:hAnsi="宋体" w:eastAsia="宋体" w:cs="宋体"/>
                <w:color w:val="FF00FF"/>
                <w:sz w:val="21"/>
                <w:szCs w:val="21"/>
              </w:rPr>
              <w:t>年</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月</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日</w:t>
            </w:r>
          </w:p>
        </w:tc>
        <w:tc>
          <w:tcPr>
            <w:tcW w:w="4716" w:type="dxa"/>
            <w:tcBorders>
              <w:top w:val="single" w:color="000000" w:sz="4" w:space="0"/>
              <w:left w:val="nil"/>
              <w:bottom w:val="single" w:color="000000" w:sz="4" w:space="0"/>
              <w:right w:val="single" w:color="000000" w:sz="4" w:space="0"/>
            </w:tcBorders>
            <w:noWrap w:val="0"/>
            <w:vAlign w:val="center"/>
          </w:tcPr>
          <w:p w14:paraId="486A3040">
            <w:pPr>
              <w:rPr>
                <w:rFonts w:hint="eastAsia" w:ascii="宋体" w:hAnsi="宋体" w:eastAsia="宋体" w:cs="宋体"/>
                <w:b/>
                <w:bCs/>
                <w:color w:val="333333"/>
                <w:sz w:val="21"/>
                <w:szCs w:val="21"/>
              </w:rPr>
            </w:pPr>
          </w:p>
          <w:p w14:paraId="7C1A94F5">
            <w:pPr>
              <w:rPr>
                <w:rFonts w:hint="eastAsia" w:ascii="宋体" w:hAnsi="宋体" w:eastAsia="宋体" w:cs="宋体"/>
                <w:b/>
                <w:bCs/>
                <w:color w:val="333333"/>
                <w:sz w:val="21"/>
                <w:szCs w:val="21"/>
              </w:rPr>
            </w:pPr>
          </w:p>
          <w:p w14:paraId="45AA1A3D">
            <w:pPr>
              <w:rPr>
                <w:rFonts w:hint="eastAsia" w:ascii="宋体" w:hAnsi="宋体" w:eastAsia="宋体" w:cs="宋体"/>
                <w:color w:val="333333"/>
                <w:spacing w:val="4"/>
                <w:sz w:val="21"/>
                <w:szCs w:val="21"/>
              </w:rPr>
            </w:pPr>
            <w:r>
              <w:rPr>
                <w:rFonts w:hint="eastAsia" w:ascii="宋体" w:hAnsi="宋体" w:eastAsia="宋体" w:cs="宋体"/>
                <w:b/>
                <w:bCs/>
                <w:color w:val="333333"/>
                <w:sz w:val="21"/>
                <w:szCs w:val="21"/>
              </w:rPr>
              <w:t>设计人：</w:t>
            </w:r>
          </w:p>
          <w:p w14:paraId="38BD995E">
            <w:pPr>
              <w:widowControl/>
              <w:autoSpaceDE/>
              <w:autoSpaceDN/>
              <w:adjustRightInd/>
              <w:snapToGrid w:val="0"/>
              <w:spacing w:before="0" w:after="0" w:line="240" w:lineRule="atLeast"/>
              <w:jc w:val="both"/>
              <w:rPr>
                <w:rFonts w:hint="eastAsia" w:ascii="宋体" w:hAnsi="宋体" w:eastAsia="宋体" w:cs="宋体"/>
                <w:color w:val="333333"/>
                <w:spacing w:val="4"/>
                <w:sz w:val="21"/>
                <w:szCs w:val="21"/>
                <w:u w:val="single"/>
              </w:rPr>
            </w:pPr>
            <w:r>
              <w:rPr>
                <w:rFonts w:hint="eastAsia" w:ascii="宋体" w:hAnsi="宋体" w:eastAsia="宋体" w:cs="宋体"/>
                <w:color w:val="333333"/>
                <w:sz w:val="21"/>
                <w:szCs w:val="21"/>
              </w:rPr>
              <w:t>（盖章）</w:t>
            </w:r>
          </w:p>
          <w:p w14:paraId="16613164">
            <w:pPr>
              <w:widowControl/>
              <w:autoSpaceDE/>
              <w:autoSpaceDN/>
              <w:adjustRightInd/>
              <w:snapToGrid w:val="0"/>
              <w:spacing w:before="0" w:after="0" w:line="240" w:lineRule="atLeast"/>
              <w:jc w:val="both"/>
              <w:rPr>
                <w:rFonts w:hint="eastAsia" w:ascii="宋体" w:hAnsi="宋体" w:eastAsia="宋体" w:cs="宋体"/>
                <w:color w:val="333333"/>
                <w:sz w:val="21"/>
                <w:szCs w:val="21"/>
              </w:rPr>
            </w:pPr>
          </w:p>
          <w:p w14:paraId="44978B5B">
            <w:pPr>
              <w:widowControl/>
              <w:autoSpaceDE/>
              <w:autoSpaceDN/>
              <w:adjustRightInd/>
              <w:snapToGrid w:val="0"/>
              <w:spacing w:before="0" w:after="0" w:line="240" w:lineRule="atLeast"/>
              <w:jc w:val="both"/>
              <w:rPr>
                <w:rFonts w:hint="eastAsia" w:ascii="宋体" w:hAnsi="宋体" w:eastAsia="宋体" w:cs="宋体"/>
                <w:color w:val="333333"/>
                <w:sz w:val="21"/>
                <w:szCs w:val="21"/>
              </w:rPr>
            </w:pPr>
          </w:p>
          <w:p w14:paraId="078338A3">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法定代表人：（签字或章）            </w:t>
            </w:r>
          </w:p>
          <w:p w14:paraId="7794D84D">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（或）</w:t>
            </w:r>
          </w:p>
          <w:p w14:paraId="1051B084">
            <w:pPr>
              <w:widowControl/>
              <w:autoSpaceDE/>
              <w:autoSpaceDN/>
              <w:adjustRightInd/>
              <w:snapToGrid w:val="0"/>
              <w:spacing w:before="0" w:after="0"/>
              <w:jc w:val="both"/>
              <w:rPr>
                <w:rFonts w:hint="eastAsia" w:ascii="宋体" w:hAnsi="宋体" w:eastAsia="宋体" w:cs="宋体"/>
                <w:color w:val="333333"/>
                <w:sz w:val="21"/>
                <w:szCs w:val="21"/>
              </w:rPr>
            </w:pPr>
          </w:p>
          <w:p w14:paraId="273D702D">
            <w:pPr>
              <w:widowControl/>
              <w:autoSpaceDE/>
              <w:autoSpaceDN/>
              <w:adjustRightInd/>
              <w:snapToGrid w:val="0"/>
              <w:spacing w:before="0" w:after="0"/>
              <w:jc w:val="both"/>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       </w:t>
            </w:r>
          </w:p>
          <w:p w14:paraId="4AE4C77A">
            <w:pPr>
              <w:widowControl/>
              <w:autoSpaceDE/>
              <w:autoSpaceDN/>
              <w:adjustRightInd/>
              <w:snapToGrid w:val="0"/>
              <w:spacing w:before="0" w:after="0" w:line="240" w:lineRule="atLeast"/>
              <w:jc w:val="both"/>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委托代表人：（签字或章） </w:t>
            </w:r>
          </w:p>
          <w:p w14:paraId="0FA930DF">
            <w:pPr>
              <w:widowControl/>
              <w:autoSpaceDE/>
              <w:autoSpaceDN/>
              <w:adjustRightInd/>
              <w:snapToGrid w:val="0"/>
              <w:spacing w:before="0" w:after="0" w:line="240" w:lineRule="atLeast"/>
              <w:jc w:val="both"/>
              <w:rPr>
                <w:rFonts w:hint="eastAsia" w:ascii="宋体" w:hAnsi="宋体" w:eastAsia="宋体" w:cs="宋体"/>
                <w:color w:val="333333"/>
                <w:sz w:val="21"/>
                <w:szCs w:val="21"/>
              </w:rPr>
            </w:pPr>
          </w:p>
          <w:p w14:paraId="555CC91B">
            <w:pPr>
              <w:widowControl/>
              <w:autoSpaceDE/>
              <w:autoSpaceDN/>
              <w:adjustRightInd/>
              <w:snapToGrid w:val="0"/>
              <w:spacing w:before="0" w:after="0" w:line="240" w:lineRule="atLeast"/>
              <w:jc w:val="both"/>
              <w:rPr>
                <w:rFonts w:hint="eastAsia" w:ascii="宋体" w:hAnsi="宋体" w:cs="宋体"/>
                <w:color w:val="333333"/>
                <w:sz w:val="21"/>
                <w:szCs w:val="21"/>
                <w:lang w:val="en-US" w:eastAsia="zh-CN"/>
              </w:rPr>
            </w:pPr>
          </w:p>
          <w:p w14:paraId="633CD011">
            <w:pPr>
              <w:widowControl/>
              <w:autoSpaceDE/>
              <w:autoSpaceDN/>
              <w:adjustRightInd/>
              <w:snapToGrid w:val="0"/>
              <w:spacing w:before="0" w:after="0" w:line="240" w:lineRule="atLeast"/>
              <w:jc w:val="both"/>
              <w:rPr>
                <w:rFonts w:hint="default" w:ascii="宋体" w:hAnsi="宋体" w:eastAsia="宋体" w:cs="宋体"/>
                <w:color w:val="333333"/>
                <w:sz w:val="21"/>
                <w:szCs w:val="21"/>
                <w:lang w:val="en-US" w:eastAsia="zh-CN"/>
              </w:rPr>
            </w:pPr>
            <w:r>
              <w:rPr>
                <w:rFonts w:hint="eastAsia" w:ascii="宋体" w:hAnsi="宋体" w:cs="宋体"/>
                <w:color w:val="333333"/>
                <w:sz w:val="21"/>
                <w:szCs w:val="21"/>
                <w:lang w:val="en-US" w:eastAsia="zh-CN"/>
              </w:rPr>
              <w:t>地址</w:t>
            </w:r>
          </w:p>
          <w:p w14:paraId="02211747">
            <w:pPr>
              <w:jc w:val="left"/>
              <w:rPr>
                <w:rFonts w:hint="default" w:ascii="宋体" w:hAnsi="宋体" w:eastAsia="宋体" w:cs="宋体"/>
                <w:color w:val="333333"/>
                <w:sz w:val="21"/>
                <w:szCs w:val="21"/>
                <w:lang w:val="en-US" w:eastAsia="zh-CN"/>
              </w:rPr>
            </w:pPr>
            <w:r>
              <w:rPr>
                <w:rFonts w:hint="eastAsia" w:ascii="宋体" w:hAnsi="宋体" w:cs="宋体"/>
                <w:color w:val="333333"/>
                <w:sz w:val="21"/>
                <w:szCs w:val="21"/>
                <w:lang w:val="en-US" w:eastAsia="zh-CN"/>
              </w:rPr>
              <w:t>联系电话：</w:t>
            </w:r>
          </w:p>
          <w:p w14:paraId="3A3F791C">
            <w:pPr>
              <w:jc w:val="left"/>
              <w:rPr>
                <w:rFonts w:hint="eastAsia" w:ascii="宋体" w:hAnsi="宋体" w:eastAsia="宋体" w:cs="宋体"/>
                <w:bCs/>
                <w:sz w:val="21"/>
                <w:szCs w:val="21"/>
                <w:lang w:val="en-US" w:eastAsia="zh-CN"/>
              </w:rPr>
            </w:pPr>
            <w:r>
              <w:rPr>
                <w:rFonts w:hint="eastAsia" w:ascii="宋体" w:hAnsi="宋体" w:eastAsia="宋体" w:cs="宋体"/>
                <w:color w:val="333333"/>
                <w:sz w:val="21"/>
                <w:szCs w:val="21"/>
              </w:rPr>
              <w:t>账    号：</w:t>
            </w:r>
          </w:p>
          <w:p w14:paraId="21344E93">
            <w:pPr>
              <w:widowControl/>
              <w:autoSpaceDE/>
              <w:autoSpaceDN/>
              <w:adjustRightInd/>
              <w:snapToGrid w:val="0"/>
              <w:spacing w:before="0" w:after="0" w:line="240" w:lineRule="atLeast"/>
              <w:ind w:left="1260" w:hanging="1260" w:hangingChars="600"/>
              <w:jc w:val="both"/>
              <w:rPr>
                <w:rFonts w:hint="eastAsia" w:ascii="宋体" w:hAnsi="宋体" w:eastAsia="宋体" w:cs="宋体"/>
                <w:color w:val="333333"/>
                <w:spacing w:val="4"/>
                <w:sz w:val="21"/>
                <w:szCs w:val="21"/>
                <w:lang w:eastAsia="zh-CN"/>
              </w:rPr>
            </w:pPr>
            <w:r>
              <w:rPr>
                <w:rFonts w:hint="eastAsia" w:ascii="宋体" w:hAnsi="宋体" w:eastAsia="宋体" w:cs="宋体"/>
                <w:color w:val="333333"/>
                <w:sz w:val="21"/>
                <w:szCs w:val="21"/>
              </w:rPr>
              <w:t>开 户 行：</w:t>
            </w:r>
          </w:p>
          <w:p w14:paraId="1274FCF2">
            <w:pPr>
              <w:widowControl/>
              <w:autoSpaceDE/>
              <w:autoSpaceDN/>
              <w:adjustRightInd/>
              <w:snapToGrid w:val="0"/>
              <w:spacing w:before="0" w:after="0" w:line="240" w:lineRule="atLeas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rPr>
              <w:t xml:space="preserve">        </w:t>
            </w:r>
            <w:r>
              <w:rPr>
                <w:rFonts w:hint="eastAsia" w:ascii="宋体" w:hAnsi="宋体" w:eastAsia="宋体" w:cs="宋体"/>
                <w:color w:val="333333"/>
                <w:sz w:val="21"/>
                <w:szCs w:val="21"/>
                <w:lang w:val="en-US" w:eastAsia="zh-CN"/>
              </w:rPr>
              <w:t xml:space="preserve">              </w:t>
            </w:r>
          </w:p>
          <w:p w14:paraId="07811DC1">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14:paraId="7808FCE9">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14:paraId="58F48D91">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14:paraId="16B55DD9">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14:paraId="42E182FF">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14:paraId="3FF2DCF2">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r>
              <w:rPr>
                <w:rFonts w:hint="eastAsia" w:ascii="宋体" w:hAnsi="宋体" w:eastAsia="宋体" w:cs="宋体"/>
                <w:color w:val="FF00FF"/>
                <w:sz w:val="21"/>
                <w:szCs w:val="21"/>
                <w:lang w:val="en-US" w:eastAsia="zh-CN"/>
              </w:rPr>
              <w:t xml:space="preserve"> </w:t>
            </w:r>
          </w:p>
          <w:p w14:paraId="220CB502">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14:paraId="355687D8">
            <w:pPr>
              <w:widowControl/>
              <w:autoSpaceDE/>
              <w:autoSpaceDN/>
              <w:adjustRightInd/>
              <w:snapToGrid w:val="0"/>
              <w:spacing w:before="0" w:after="0" w:line="240" w:lineRule="atLeast"/>
              <w:ind w:firstLine="3360" w:firstLineChars="1600"/>
              <w:jc w:val="both"/>
              <w:rPr>
                <w:rFonts w:hint="eastAsia" w:ascii="宋体" w:hAnsi="宋体" w:eastAsia="宋体" w:cs="宋体"/>
                <w:b/>
                <w:bCs/>
                <w:color w:val="FF00FF"/>
                <w:sz w:val="21"/>
                <w:szCs w:val="21"/>
              </w:rPr>
            </w:pPr>
            <w:r>
              <w:rPr>
                <w:rFonts w:hint="eastAsia" w:ascii="宋体" w:hAnsi="宋体" w:eastAsia="宋体" w:cs="宋体"/>
                <w:color w:val="FF00FF"/>
                <w:sz w:val="21"/>
                <w:szCs w:val="21"/>
              </w:rPr>
              <w:t>年</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月</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日</w:t>
            </w:r>
          </w:p>
        </w:tc>
      </w:tr>
    </w:tbl>
    <w:p w14:paraId="6322135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5C35D393"/>
    <w:sectPr>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ystem">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WY4NDAzMjM4MDZiZTM5Y2E1OWRiY2QxZTgxZmQifQ=="/>
  </w:docVars>
  <w:rsids>
    <w:rsidRoot w:val="00000000"/>
    <w:rsid w:val="175419BE"/>
    <w:rsid w:val="289A77E7"/>
    <w:rsid w:val="2A7F6827"/>
    <w:rsid w:val="33C034CC"/>
    <w:rsid w:val="3B055210"/>
    <w:rsid w:val="54775C14"/>
    <w:rsid w:val="68A701B0"/>
    <w:rsid w:val="6CB92872"/>
    <w:rsid w:val="7337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rFonts w:ascii="Times New Roman" w:hAnsi="Times New Roman" w:eastAsia="宋体" w:cs="Times New Roman"/>
      <w:szCs w:val="21"/>
    </w:rPr>
  </w:style>
  <w:style w:type="paragraph" w:styleId="4">
    <w:name w:val="Normal Indent"/>
    <w:basedOn w:val="1"/>
    <w:qFormat/>
    <w:uiPriority w:val="0"/>
    <w:pPr>
      <w:autoSpaceDE/>
      <w:autoSpaceDN/>
      <w:adjustRightInd/>
      <w:spacing w:before="0" w:after="0"/>
      <w:ind w:firstLine="420" w:firstLineChars="200"/>
      <w:jc w:val="both"/>
    </w:pPr>
    <w:rPr>
      <w:rFonts w:ascii="Times New Roman" w:eastAsia="宋体"/>
      <w:kern w:val="2"/>
      <w:sz w:val="21"/>
      <w:szCs w:val="24"/>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3364</Words>
  <Characters>3552</Characters>
  <Lines>0</Lines>
  <Paragraphs>0</Paragraphs>
  <TotalTime>5</TotalTime>
  <ScaleCrop>false</ScaleCrop>
  <LinksUpToDate>false</LinksUpToDate>
  <CharactersWithSpaces>3954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2023-04-07T05:40:00Z</dcterms:created>
  <dc:creator>43833</dc:creator>
  <cp:lastModifiedBy>越努力越幸运</cp:lastModifiedBy>
  <dcterms:modified xsi:type="dcterms:W3CDTF">2024-11-06T00:53:26Z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B8751511FF394AB185442A780BDEC754_13</vt:lpwstr>
  </property>
</Properties>
</file>