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61" w:type="pct"/>
        <w:tblInd w:w="-564" w:type="dxa"/>
        <w:tblLayout w:type="fixed"/>
        <w:tblLook w:val="04A0" w:firstRow="1" w:lastRow="0" w:firstColumn="1" w:lastColumn="0" w:noHBand="0" w:noVBand="1"/>
      </w:tblPr>
      <w:tblGrid>
        <w:gridCol w:w="894"/>
        <w:gridCol w:w="3605"/>
        <w:gridCol w:w="696"/>
        <w:gridCol w:w="844"/>
        <w:gridCol w:w="649"/>
        <w:gridCol w:w="1136"/>
        <w:gridCol w:w="1055"/>
        <w:gridCol w:w="525"/>
      </w:tblGrid>
      <w:tr w:rsidR="00EC000A" w14:paraId="0948F86E" w14:textId="77777777" w:rsidTr="00F75438">
        <w:trPr>
          <w:trHeight w:val="9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C3F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hyperlink w:anchor="目录!A1" w:history="1">
              <w:r>
                <w:rPr>
                  <w:rStyle w:val="a7"/>
                  <w:rFonts w:ascii="宋体" w:eastAsia="宋体" w:hAnsi="宋体" w:cs="宋体" w:hint="eastAsia"/>
                  <w:sz w:val="36"/>
                  <w:szCs w:val="36"/>
                </w:rPr>
                <w:t>冕宁站站前广场门市租赁年租金明细表</w:t>
              </w:r>
            </w:hyperlink>
          </w:p>
        </w:tc>
      </w:tr>
      <w:tr w:rsidR="00EC000A" w14:paraId="4234AC7C" w14:textId="77777777" w:rsidTr="00F75438">
        <w:trPr>
          <w:trHeight w:val="12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3B7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7A0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建筑物名称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25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楼层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006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F60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单位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D06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面积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A39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年租金（元）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AD7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EC000A" w14:paraId="46788A50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ED6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93BD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A06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D0E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019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7FFF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122.37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3EDA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54444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7669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932AC7C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F5C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CD05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25D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67A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1FEB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6569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204.25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1A4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143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0723D1D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079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C69A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2FC3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327B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9D5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365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187.63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E39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71682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E3494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61AA3D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977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AE30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27E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19E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FFB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C54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98.10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6F89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50466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EE74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865D0E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744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6C9D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972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98E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1A93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3C4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102.72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657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33A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FE69B93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BFBD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63B7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199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9222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EE6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0D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144.97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11A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61074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478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6D17CB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B4ED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576E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F6F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6F8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6E1D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C83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54.33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5D7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22464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9CD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EC51663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A355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C7784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冕宁站站前广场1幢1层1-1-8号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1A5A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889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57B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F8E5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40DD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21918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415C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82EDCFD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C7A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3CE3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冕宁站站前广场1幢1层1-1-9号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CCDE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A69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542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4F6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35.78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56B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EBB9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943E1AF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CC5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390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冕宁站站前广场1幢1层1-1-10号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4CD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E57C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698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3FC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3C0C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21918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7812F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076039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C8E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D11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153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892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CE1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3CE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21E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21918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F59B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88E50FB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82B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6B4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205E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006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491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54D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938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34398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14A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54C961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ADF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7F9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15B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782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6C7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44F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83.60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480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39156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C4F4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1004991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6B4D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76B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A554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F4C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BB5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60F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83.99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7B1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39312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0AE6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79E719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FB8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E25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953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8A1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BBD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6F9B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86.09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683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39E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0C6C4B6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633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2A85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冕宁站站前广场1幢1层1-1-17号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10E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5F5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A006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E5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83.58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2A72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018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4BE4D82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655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D99E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81A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766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310A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C7B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63.21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72EB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7F2A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A6BC4A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D75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CF0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C50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0DF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785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F0B0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61.67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D81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2F6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837BB2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074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EDE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CEB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431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F1E6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323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48.57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9D6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25038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88EE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F2E4DC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6C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5960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7C1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528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D1B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265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76.26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D9F0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32136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CDAE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7E3DAE0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7C4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41A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冕宁站站前广场1幢1层1-1-28号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9FE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1A8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EDC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0C3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73.15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3A4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27449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629163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0B2B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513A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冕宁站站前广场1幢1层1-1-29号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0E7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5E38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646C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E61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77.47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5BBF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32604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15F5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044A2FB9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4CD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85D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冕宁站站前广场1幢1层1-1-30号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5A0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D78E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498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6D5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50.72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AB8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21372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221DF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990AC9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792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6198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D03C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306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C47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F12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132.69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62E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52806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E375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04D34CAC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3CE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E8F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冕宁站站前广场1幢1层1-1-32号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7DF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0B2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FCD5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209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129.45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C08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51480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322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7E29228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21C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7B9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C3B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597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222D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F3D0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128.19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859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51012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E845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BCD4A2C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E26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2282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6C7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9DF7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574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64AF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79.51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538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35334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103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5D5B10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450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D50C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A82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CDEB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9310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C0D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81.50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F0F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32448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332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FE054B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9E2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09F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287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227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28D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CB87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68.58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BC0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26208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D3C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52D4271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6E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9C4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FFA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245F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2344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D2A3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40.49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5B5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16068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1C7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576F6F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BAA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744B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冕宁站站前广场1幢1层1-1-38号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465E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B3B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9C6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D23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732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41262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42DE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A8486B6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6A6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4672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冕宁站站前广场1幢1层1-1-39号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6218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1FA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9EE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E28C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75.93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0457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5F63F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2C487A9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B3F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8E8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冕宁站站前广场1幢1层1-1-40号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D9B2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F30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19A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DC4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69.48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BF9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34164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4931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1B95794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345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AE3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冕宁站站前广场1幢1层1-1-45号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7DA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9EA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7C5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E74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59.10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78E4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05B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0A1FB60D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1A16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E80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冕宁站站前广场1幢1层1-1-46号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095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A7D7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D63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8DE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71.49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271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38454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661B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12F109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7BAE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A3A3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冕宁站站前广场1幢1层1-1-47号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F59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3CF3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838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03F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80.45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109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43290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6657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02E1E8B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3E5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3BC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C11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947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C3F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BF8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164.60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EA1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39780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A5A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285BFA3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981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1A6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冕宁站站前广场1幢2层1-2-2号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B78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115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C34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7226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100.22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F96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24258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71D5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362B80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5A01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5DF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64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B2C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4BF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399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125.03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069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9E6E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F8B9028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BF9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AB4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2648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7EB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B65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B7B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158.68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E97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47034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E395E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67979F0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6338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E2E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042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DEBA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D73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C0A0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216.92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009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64272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539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1D34554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C62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8BF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072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7323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5A0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5D3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229.68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3DF7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68094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C63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97724A0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7873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A87A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8FC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55C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B1C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E9E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229.68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1F8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68094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455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51484A3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4D7E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9C1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冕宁站站前广场1幢2层1-2-8号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843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8B00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078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EA6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163.17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D921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49608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809A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8B26521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423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4D5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冕宁站站前广场1幢2层1-2-9号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F68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261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BE5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A06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235.42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EA2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75270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B5F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440815E1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820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F9C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冕宁站站前广场1幢2层1-2-10号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9DC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E9B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903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3DD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227.63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439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67470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F727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B625733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C24F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00F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3EF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8D3A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E83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50F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221.00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ECC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65520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E6EA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952039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8489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025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冕宁站站前广场1幢2层1-2-12号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ED1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869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072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665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209.42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000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62088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4411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872096F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C75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28A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20F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F06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98F5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A47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186.05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817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95B5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889A806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C88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ED4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C22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854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5A2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B3DB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186.29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94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C2E51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3ED6D9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DCC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75A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冕宁站站前广场1幢2层1-2-15号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DD8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D3D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A6F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32B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112.02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8B8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33228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3C84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B35CD7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36C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629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冕宁站站前广场1幢2层1-2-16号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07F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5185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2E53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070A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107.44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FAD3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B176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1BA4649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20A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790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冕宁站站前广场1幢2层1-2-17号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59D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70FE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F9F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45C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108.94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AC9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32292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813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3C782DC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7273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B0B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冕宁站站前广场1幢2层1-2-18号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3002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8DF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269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D50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131.73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941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C7D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BFE8F6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4002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67D8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冕宁站站前广场1幢2层1-2-19号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A2E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63EF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F7B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8A0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148.62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465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44070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9E5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60DEDD8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00D3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752F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冕宁站站前广场1幢2层1-2-20号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B3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835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74F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13C6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145.00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43F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44C40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8A1FB7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52F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528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冕宁站站前广场1幢2层1-2-21号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D07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26EA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DB2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68F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76.07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FCA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22542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CD70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37A5BE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931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CBA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冕宁站站前广场1幢2层1-2-22号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267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06F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B90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7265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145.00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5FD7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9AAC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C76EEA9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A5A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796A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冕宁站站前广场1幢2层1-2-23号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B05A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4C5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087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7D8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145.00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516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42978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CBB0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B6EE2D2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AD6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F4E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冕宁站站前广场1幢2层1-2-24号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441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E76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00B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18B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148.62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29D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44070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0664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4E32309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90D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805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冕宁站站前广场1幢1层辅助用房1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5E1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40D7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667A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331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24.59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760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12090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F796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5530A61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3FFA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4E09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冕宁站站前广场1幢1层辅助用房2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9298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A84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D19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266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43.03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803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0155F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14D4D97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A71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D1B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冕宁站站前广场1幢1层辅助用房3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11B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B64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AEE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E4C6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44.56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0B5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21918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DEC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FA8849A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820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4CC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冕宁站站前广场1幢1层辅助用房4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8E7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3389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B0E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562A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26.98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D7F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13260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1DA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0BE6915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DCF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B5F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冕宁站站前广场1幢2层辅助用房1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BFD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5F4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7EF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7E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51.46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09BA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04A2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031EB6C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273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3C7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冕宁站站前广场1幢2层辅助用房2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150D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497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8BB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0ED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46.24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8D76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C2B9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1FB03744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495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7E79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冕宁站站前广场1幢3层辅助用房1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CB39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A8D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0FDE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A1AF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53.34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E2C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22074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0A17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52EB6BA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F31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56F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冕宁站站前广场1幢3层辅助用房2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8C4E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DD7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CD6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9DFB5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47.93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DCD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5BB9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137DF1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D45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CE1F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冕宁站站前广场1幢3层1-3-1号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3DC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A05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EC5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A5E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219.78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050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77142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DE60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034A2FA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5E5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CECE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冕宁站站前广场1幢3层1-3-2号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977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A56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B0E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D4B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139.47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D32F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52182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8B29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76E2DE6B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D06B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A524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冕宁站站前广场1幢3层1-3-3号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450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B7A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306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864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246.10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688E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507E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3CE5E0BE" w14:textId="77777777" w:rsidTr="00F75438">
        <w:trPr>
          <w:trHeight w:val="32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B973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26C7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冕宁站站前广场1幢3层1-3-4号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608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2840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14F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08E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155.47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FA4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58188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E9C7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6D2A79B3" w14:textId="77777777" w:rsidTr="00F75438">
        <w:trPr>
          <w:trHeight w:val="60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AC7E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506A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冕宁站站前广场1层场地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C8E7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09F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CACC9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5803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3F6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月租金12元/月/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平方米</w:t>
            </w:r>
          </w:p>
        </w:tc>
      </w:tr>
      <w:tr w:rsidR="00EC000A" w14:paraId="16D0F1DD" w14:textId="77777777" w:rsidTr="00F75438">
        <w:trPr>
          <w:trHeight w:val="48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C5D6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5552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冕宁站站前广场2层场地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F592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A028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E844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21FD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C3F8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C000A" w14:paraId="2D3FCADF" w14:textId="77777777" w:rsidTr="00F75438">
        <w:trPr>
          <w:trHeight w:val="54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6CEC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E7812" w14:textId="77777777" w:rsidR="00EC000A" w:rsidRDefault="00EC000A" w:rsidP="00F754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冕宁站站前广场3层场地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1851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A3BB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混合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21A3" w14:textId="77777777" w:rsidR="00EC000A" w:rsidRDefault="00EC000A" w:rsidP="00F754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48D9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967C" w14:textId="77777777" w:rsidR="00EC000A" w:rsidRDefault="00EC000A" w:rsidP="00F75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3568CDB" w14:textId="77777777" w:rsidR="00EC000A" w:rsidRDefault="00EC000A" w:rsidP="00EC000A">
      <w:pPr>
        <w:widowControl/>
        <w:shd w:val="clear" w:color="auto" w:fill="FFFFFF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6657BF" wp14:editId="3340F7FB">
            <wp:simplePos x="0" y="0"/>
            <wp:positionH relativeFrom="column">
              <wp:posOffset>-518795</wp:posOffset>
            </wp:positionH>
            <wp:positionV relativeFrom="paragraph">
              <wp:posOffset>357505</wp:posOffset>
            </wp:positionV>
            <wp:extent cx="6114415" cy="3911600"/>
            <wp:effectExtent l="0" t="0" r="635" b="12700"/>
            <wp:wrapNone/>
            <wp:docPr id="1" name="图片 1" descr="175064607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6460724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13A55" w14:textId="77777777" w:rsidR="00327463" w:rsidRDefault="00327463"/>
    <w:sectPr w:rsidR="0032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87B1" w14:textId="77777777" w:rsidR="00A430E6" w:rsidRDefault="00A430E6" w:rsidP="00EC000A">
      <w:r>
        <w:separator/>
      </w:r>
    </w:p>
  </w:endnote>
  <w:endnote w:type="continuationSeparator" w:id="0">
    <w:p w14:paraId="0C82E300" w14:textId="77777777" w:rsidR="00A430E6" w:rsidRDefault="00A430E6" w:rsidP="00EC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69F3" w14:textId="77777777" w:rsidR="00A430E6" w:rsidRDefault="00A430E6" w:rsidP="00EC000A">
      <w:r>
        <w:separator/>
      </w:r>
    </w:p>
  </w:footnote>
  <w:footnote w:type="continuationSeparator" w:id="0">
    <w:p w14:paraId="5182FF57" w14:textId="77777777" w:rsidR="00A430E6" w:rsidRDefault="00A430E6" w:rsidP="00EC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0F"/>
    <w:rsid w:val="00327463"/>
    <w:rsid w:val="00A430E6"/>
    <w:rsid w:val="00E7650F"/>
    <w:rsid w:val="00E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1C4FF-F712-46FC-8A27-3D1F773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0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00A"/>
    <w:rPr>
      <w:sz w:val="18"/>
      <w:szCs w:val="18"/>
    </w:rPr>
  </w:style>
  <w:style w:type="character" w:styleId="a7">
    <w:name w:val="Hyperlink"/>
    <w:basedOn w:val="a0"/>
    <w:qFormat/>
    <w:rsid w:val="00EC0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2025-06-23T07:04:00Z</dcterms:created>
  <dcterms:modified xsi:type="dcterms:W3CDTF">2025-06-23T07:04:00Z</dcterms:modified>
</cp:coreProperties>
</file>